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7F" w:rsidRPr="001B384B" w:rsidRDefault="009B267F" w:rsidP="00751426">
      <w:pPr>
        <w:pStyle w:val="EAAtitle"/>
      </w:pPr>
      <w:r w:rsidRPr="001B384B">
        <w:t>Template for E</w:t>
      </w:r>
      <w:r w:rsidR="003C02E2">
        <w:t>uronoise2018</w:t>
      </w:r>
      <w:r w:rsidRPr="001B384B">
        <w:t xml:space="preserve"> </w:t>
      </w:r>
      <w:r w:rsidR="003C02E2">
        <w:t>P</w:t>
      </w:r>
      <w:r w:rsidRPr="001B384B">
        <w:t>roceedings</w:t>
      </w:r>
    </w:p>
    <w:p w:rsidR="009B267F" w:rsidRPr="009B267F" w:rsidRDefault="003C02E2" w:rsidP="00751426">
      <w:pPr>
        <w:pStyle w:val="EAAauthorname"/>
      </w:pPr>
      <w:proofErr w:type="spellStart"/>
      <w:r>
        <w:t>AuthorName</w:t>
      </w:r>
      <w:proofErr w:type="spellEnd"/>
      <w:r w:rsidR="00BD2C77" w:rsidRPr="00BD2C77">
        <w:t xml:space="preserve"> </w:t>
      </w:r>
      <w:proofErr w:type="spellStart"/>
      <w:r>
        <w:t>AuthorSurname</w:t>
      </w:r>
      <w:proofErr w:type="spellEnd"/>
    </w:p>
    <w:p w:rsidR="009B267F" w:rsidRDefault="00820EF8" w:rsidP="00952E6A">
      <w:pPr>
        <w:pStyle w:val="EAAauthoraddress"/>
      </w:pPr>
      <w:r>
        <w:t>Affiliation1</w:t>
      </w:r>
      <w:r w:rsidR="009B267F" w:rsidRPr="009B267F">
        <w:t>, Country</w:t>
      </w:r>
      <w:r w:rsidR="00E22B13">
        <w:t>1</w:t>
      </w:r>
      <w:r w:rsidR="009B267F" w:rsidRPr="009B267F">
        <w:t>.</w:t>
      </w:r>
    </w:p>
    <w:p w:rsidR="00E22B13" w:rsidRPr="009B267F" w:rsidRDefault="003C02E2" w:rsidP="00E22B13">
      <w:pPr>
        <w:pStyle w:val="EAAauthorname"/>
      </w:pPr>
      <w:proofErr w:type="spellStart"/>
      <w:r>
        <w:t>CoauthorName</w:t>
      </w:r>
      <w:proofErr w:type="spellEnd"/>
      <w:r w:rsidR="00E22B13" w:rsidRPr="00AA25D8">
        <w:t xml:space="preserve"> </w:t>
      </w:r>
      <w:proofErr w:type="spellStart"/>
      <w:r>
        <w:t>CoauthorSurname</w:t>
      </w:r>
      <w:proofErr w:type="spellEnd"/>
    </w:p>
    <w:p w:rsidR="00E22B13" w:rsidRPr="009B267F" w:rsidRDefault="00820EF8" w:rsidP="00E22B13">
      <w:pPr>
        <w:pStyle w:val="EAAauthoraddress"/>
      </w:pPr>
      <w:r>
        <w:t>Affiliation2</w:t>
      </w:r>
      <w:r w:rsidR="00E22B13" w:rsidRPr="009B267F">
        <w:t>, Country</w:t>
      </w:r>
      <w:r w:rsidR="00E22B13">
        <w:t>2.</w:t>
      </w:r>
    </w:p>
    <w:p w:rsidR="007E5FAB" w:rsidRPr="009B267F" w:rsidRDefault="009B267F" w:rsidP="00952E6A">
      <w:pPr>
        <w:pStyle w:val="EAAsummarytitle"/>
      </w:pPr>
      <w:r w:rsidRPr="009B267F">
        <w:t>Summary</w:t>
      </w:r>
    </w:p>
    <w:p w:rsidR="00820EF8" w:rsidRDefault="009B267F" w:rsidP="00782C83">
      <w:pPr>
        <w:pStyle w:val="EAAsummary"/>
      </w:pPr>
      <w:r w:rsidRPr="001B384B">
        <w:t xml:space="preserve">This is the template file for the proceedings of </w:t>
      </w:r>
      <w:proofErr w:type="spellStart"/>
      <w:r w:rsidRPr="001B384B">
        <w:t>Euronoise</w:t>
      </w:r>
      <w:proofErr w:type="spellEnd"/>
      <w:r w:rsidR="00820EF8">
        <w:t xml:space="preserve"> 2018 Conference</w:t>
      </w:r>
      <w:r w:rsidRPr="001B384B">
        <w:t>. Please use this format when preparing your submission. The templates ar</w:t>
      </w:r>
      <w:r w:rsidR="009076DC">
        <w:t>e available in electronic form at</w:t>
      </w:r>
      <w:r w:rsidRPr="001B384B">
        <w:t xml:space="preserve"> the </w:t>
      </w:r>
      <w:r w:rsidR="009076DC">
        <w:t>conference website</w:t>
      </w:r>
      <w:r w:rsidR="00F038C5">
        <w:t>. In case you use Latex, y</w:t>
      </w:r>
      <w:r w:rsidRPr="001B384B">
        <w:t xml:space="preserve">ou also need the accompanying latex style file </w:t>
      </w:r>
      <w:proofErr w:type="spellStart"/>
      <w:r w:rsidRPr="001B384B">
        <w:t>EAAproceedings.sty</w:t>
      </w:r>
      <w:proofErr w:type="spellEnd"/>
      <w:r w:rsidRPr="001B384B">
        <w:t>.</w:t>
      </w:r>
    </w:p>
    <w:p w:rsidR="009B267F" w:rsidRPr="001B384B" w:rsidRDefault="009B267F" w:rsidP="00782C83">
      <w:pPr>
        <w:pStyle w:val="EAAsummary"/>
      </w:pPr>
      <w:r w:rsidRPr="001B384B">
        <w:t xml:space="preserve">You can find the PACS numbers at </w:t>
      </w:r>
      <w:hyperlink r:id="rId8" w:history="1">
        <w:r w:rsidR="00820EF8" w:rsidRPr="00820EF8">
          <w:rPr>
            <w:rStyle w:val="Hyperlink"/>
          </w:rPr>
          <w:t>https://publishing.aip.org/publishing/pacs/pacs-2010-regular-edition</w:t>
        </w:r>
      </w:hyperlink>
      <w:r w:rsidRPr="001B384B">
        <w:t>, where subsection 43</w:t>
      </w:r>
      <w:r w:rsidR="00820EF8">
        <w:t xml:space="preserve"> (</w:t>
      </w:r>
      <w:hyperlink r:id="rId9" w:anchor="43" w:history="1">
        <w:r w:rsidR="00820EF8" w:rsidRPr="004D7F63">
          <w:rPr>
            <w:rStyle w:val="Hyperlink"/>
          </w:rPr>
          <w:t>https://publishing.aip.org/publishing/pacs/pacs-reg40#43</w:t>
        </w:r>
      </w:hyperlink>
      <w:r w:rsidR="00820EF8">
        <w:t>)</w:t>
      </w:r>
      <w:r w:rsidRPr="001B384B">
        <w:t>, and appendix</w:t>
      </w:r>
      <w:r w:rsidR="00820EF8">
        <w:t xml:space="preserve"> (</w:t>
      </w:r>
      <w:hyperlink r:id="rId10" w:history="1">
        <w:r w:rsidR="00820EF8" w:rsidRPr="004D7F63">
          <w:rPr>
            <w:rStyle w:val="Hyperlink"/>
          </w:rPr>
          <w:t>https://publishing.aip.org/publishing/pacs/pacs-acoustics-appendix</w:t>
        </w:r>
      </w:hyperlink>
      <w:r w:rsidR="00820EF8">
        <w:t>)</w:t>
      </w:r>
      <w:r w:rsidRPr="001B384B">
        <w:t>, contains the codes for Acoustics.</w:t>
      </w:r>
      <w:r w:rsidR="00F038C5">
        <w:t xml:space="preserve"> Please note that you should submit a pdf version of the paper, regardless if you used Latex or Word for writing the paper.</w:t>
      </w:r>
    </w:p>
    <w:p w:rsidR="009B267F" w:rsidRPr="009B267F" w:rsidRDefault="009B267F" w:rsidP="009076DC">
      <w:pPr>
        <w:pStyle w:val="EAAPACS"/>
      </w:pPr>
      <w:r w:rsidRPr="009B267F">
        <w:t xml:space="preserve">PACS no. </w:t>
      </w:r>
      <w:proofErr w:type="spellStart"/>
      <w:r w:rsidRPr="009B267F">
        <w:t>xx.xx.Nn</w:t>
      </w:r>
      <w:proofErr w:type="spellEnd"/>
      <w:r w:rsidRPr="009B267F">
        <w:t xml:space="preserve">, </w:t>
      </w:r>
      <w:proofErr w:type="spellStart"/>
      <w:r w:rsidRPr="009B267F">
        <w:t>xx.xx.Nn</w:t>
      </w:r>
      <w:proofErr w:type="spellEnd"/>
    </w:p>
    <w:p w:rsidR="009B267F" w:rsidRPr="00AD4629" w:rsidRDefault="009B267F" w:rsidP="00CF0A67">
      <w:pPr>
        <w:tabs>
          <w:tab w:val="left" w:pos="851"/>
          <w:tab w:val="left" w:pos="6237"/>
        </w:tabs>
        <w:spacing w:before="0"/>
        <w:rPr>
          <w:rFonts w:ascii="Arial" w:hAnsi="Arial" w:cs="Arial"/>
          <w:b/>
          <w:color w:val="000000"/>
          <w:sz w:val="24"/>
          <w:szCs w:val="24"/>
          <w:lang w:val="en-US"/>
        </w:rPr>
      </w:pPr>
    </w:p>
    <w:p w:rsidR="00CF0A67" w:rsidRPr="00AD4629" w:rsidRDefault="00CF0A67" w:rsidP="00CF0A67">
      <w:pPr>
        <w:tabs>
          <w:tab w:val="left" w:pos="851"/>
          <w:tab w:val="left" w:pos="6237"/>
        </w:tabs>
        <w:spacing w:before="0"/>
        <w:rPr>
          <w:rFonts w:ascii="Arial" w:hAnsi="Arial" w:cs="Arial"/>
          <w:b/>
          <w:color w:val="000000"/>
          <w:sz w:val="24"/>
          <w:szCs w:val="24"/>
          <w:lang w:val="en-US"/>
        </w:rPr>
        <w:sectPr w:rsidR="00CF0A67" w:rsidRPr="00AD4629" w:rsidSect="001A5C38">
          <w:headerReference w:type="even" r:id="rId11"/>
          <w:headerReference w:type="default" r:id="rId12"/>
          <w:footerReference w:type="default" r:id="rId13"/>
          <w:pgSz w:w="11906" w:h="16838"/>
          <w:pgMar w:top="1701" w:right="1134" w:bottom="1134" w:left="1134" w:header="397" w:footer="709" w:gutter="0"/>
          <w:cols w:space="708"/>
          <w:docGrid w:linePitch="360"/>
        </w:sectPr>
      </w:pPr>
    </w:p>
    <w:p w:rsidR="009B267F" w:rsidRPr="00BC6E61" w:rsidRDefault="009B267F" w:rsidP="0056535F">
      <w:pPr>
        <w:pStyle w:val="EAAheading1"/>
      </w:pPr>
      <w:r w:rsidRPr="00BC6E61">
        <w:t>Introduction</w:t>
      </w:r>
      <w:r w:rsidR="00D0432C" w:rsidRPr="00F959BF">
        <w:rPr>
          <w:rStyle w:val="FootnoteReference"/>
          <w:color w:val="FFFFFF"/>
        </w:rPr>
        <w:footnoteReference w:id="1"/>
      </w:r>
    </w:p>
    <w:p w:rsidR="009B267F" w:rsidRDefault="009B267F" w:rsidP="00AC39C8">
      <w:pPr>
        <w:pStyle w:val="EAAnormaltext"/>
      </w:pP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 xml:space="preserve">der to </w:t>
      </w:r>
      <w:r w:rsidRPr="00AC39C8">
        <w:t>demonstrate</w:t>
      </w:r>
      <w:r w:rsidRPr="00961FD9">
        <w:t xml:space="preserv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Pr="00961FD9">
        <w:t>This is a text which is repeated many times in or</w:t>
      </w:r>
      <w:r w:rsidR="00961FD9">
        <w:softHyphen/>
      </w:r>
      <w:r w:rsidRPr="00961FD9">
        <w:t>der to demonstrate how text floats across columns</w:t>
      </w:r>
      <w:r w:rsidR="00D0432C" w:rsidRPr="00961FD9">
        <w:t xml:space="preserve">. </w:t>
      </w:r>
      <w:r w:rsidRPr="00961FD9">
        <w:t>This is a text which is repeated many times in or</w:t>
      </w:r>
      <w:r w:rsidR="00961FD9">
        <w:softHyphen/>
      </w:r>
      <w:r w:rsidRPr="00961FD9">
        <w:t>der to demonstrate how text floats across columns.</w:t>
      </w:r>
      <w:r w:rsidR="00BC6E61" w:rsidRPr="00961FD9">
        <w:t xml:space="preserve"> </w:t>
      </w:r>
      <w:r w:rsidR="004433B1" w:rsidRPr="00961FD9">
        <w:t xml:space="preserve">This is </w:t>
      </w:r>
      <w:r w:rsidR="004433B1" w:rsidRPr="00961FD9">
        <w:t>a text which is repeated many times in or</w:t>
      </w:r>
      <w:r w:rsidR="00961FD9">
        <w:softHyphen/>
      </w:r>
      <w:r w:rsidR="004433B1" w:rsidRPr="00961FD9">
        <w:t>der to demonstrate how text floats across columns</w:t>
      </w:r>
      <w:r w:rsidR="00782C83" w:rsidRPr="00BC6E61">
        <w:t>.</w:t>
      </w:r>
    </w:p>
    <w:p w:rsidR="00BC6E61" w:rsidRPr="00BC6E61" w:rsidRDefault="00BC6E61" w:rsidP="0056535F">
      <w:pPr>
        <w:pStyle w:val="EAAheading2"/>
      </w:pPr>
      <w:r>
        <w:t>Figures</w:t>
      </w:r>
    </w:p>
    <w:p w:rsidR="009B267F" w:rsidRDefault="00BC6E61" w:rsidP="0056535F">
      <w:pPr>
        <w:pStyle w:val="EAAnormaltext"/>
      </w:pPr>
      <w:r w:rsidRPr="00BC6E61">
        <w:t>All figures should be centered inside the framing</w:t>
      </w:r>
      <w:r>
        <w:t xml:space="preserve"> </w:t>
      </w:r>
      <w:r w:rsidRPr="00BC6E61">
        <w:t>boxes. The framing boxes will automatically appear,</w:t>
      </w:r>
      <w:r w:rsidR="00216B7B" w:rsidRPr="00BC6E61">
        <w:t xml:space="preserve"> </w:t>
      </w:r>
      <w:r w:rsidRPr="00BC6E61">
        <w:t>as shown in Figures 1-2, if you use the Latex commands</w:t>
      </w:r>
      <w:r>
        <w:t xml:space="preserve"> </w:t>
      </w:r>
      <w:r w:rsidRPr="00BC6E61">
        <w:t>in the template file. Figure captions should</w:t>
      </w:r>
      <w:r>
        <w:t xml:space="preserve"> </w:t>
      </w:r>
      <w:r w:rsidRPr="00BC6E61">
        <w:t>follow each figure and have the format given in Figures</w:t>
      </w:r>
      <w:r>
        <w:t xml:space="preserve"> </w:t>
      </w:r>
      <w:r w:rsidRPr="00BC6E61">
        <w:t xml:space="preserve">1-2. </w:t>
      </w:r>
      <w:proofErr w:type="spellStart"/>
      <w:r w:rsidRPr="00BC6E61">
        <w:t>Vectorial</w:t>
      </w:r>
      <w:proofErr w:type="spellEnd"/>
      <w:r w:rsidRPr="00BC6E61">
        <w:t xml:space="preserve"> figures are preferred. For example</w:t>
      </w:r>
      <w:r>
        <w:t xml:space="preserve"> </w:t>
      </w:r>
      <w:r w:rsidRPr="00BC6E61">
        <w:t xml:space="preserve">when using </w:t>
      </w:r>
      <w:proofErr w:type="spellStart"/>
      <w:r w:rsidRPr="00BC6E61">
        <w:t>Matlab</w:t>
      </w:r>
      <w:proofErr w:type="spellEnd"/>
      <w:r w:rsidRPr="00BC6E61">
        <w:t>, export using either Encapsulated</w:t>
      </w:r>
      <w:r>
        <w:t xml:space="preserve"> </w:t>
      </w:r>
      <w:r w:rsidRPr="00BC6E61">
        <w:t>Postscript (</w:t>
      </w:r>
      <w:proofErr w:type="spellStart"/>
      <w:r w:rsidRPr="00BC6E61">
        <w:t>LaTeX</w:t>
      </w:r>
      <w:proofErr w:type="spellEnd"/>
      <w:r w:rsidRPr="00BC6E61">
        <w:t xml:space="preserve"> users), or .</w:t>
      </w:r>
      <w:proofErr w:type="spellStart"/>
      <w:r w:rsidRPr="00BC6E61">
        <w:t>png</w:t>
      </w:r>
      <w:proofErr w:type="spellEnd"/>
      <w:r w:rsidRPr="00BC6E61">
        <w:t xml:space="preserve"> (Word users). Also,</w:t>
      </w:r>
      <w:r>
        <w:t xml:space="preserve"> </w:t>
      </w:r>
      <w:r w:rsidRPr="00BC6E61">
        <w:t>in order to provide a better readability, figure text font</w:t>
      </w:r>
      <w:r>
        <w:t xml:space="preserve"> </w:t>
      </w:r>
      <w:r w:rsidRPr="00BC6E61">
        <w:t>size should be at least identical to footnote font size.</w:t>
      </w:r>
      <w:r>
        <w:t xml:space="preserve"> </w:t>
      </w:r>
      <w:r w:rsidRPr="00BC6E61">
        <w:t xml:space="preserve">To do so using </w:t>
      </w:r>
      <w:proofErr w:type="spellStart"/>
      <w:r w:rsidRPr="00BC6E61">
        <w:t>Matlab</w:t>
      </w:r>
      <w:proofErr w:type="spellEnd"/>
      <w:r w:rsidRPr="00BC6E61">
        <w:t>, use the subplot command before</w:t>
      </w:r>
      <w:r>
        <w:t xml:space="preserve"> </w:t>
      </w:r>
      <w:r w:rsidRPr="00BC6E61">
        <w:t>plotting. If bitmap figures are used, please make</w:t>
      </w:r>
      <w:r>
        <w:t xml:space="preserve"> </w:t>
      </w:r>
      <w:r w:rsidRPr="00BC6E61">
        <w:t>sure that the resolution is enough for print quality.</w:t>
      </w:r>
      <w:r>
        <w:t xml:space="preserve"> </w:t>
      </w:r>
      <w:r w:rsidRPr="00BC6E61">
        <w:t>Figure 1 illustrates an example of a figure spanning</w:t>
      </w:r>
      <w:r>
        <w:t xml:space="preserve"> </w:t>
      </w:r>
      <w:r w:rsidRPr="00BC6E61">
        <w:t>two columns, and Figure 2 spans one column.</w:t>
      </w:r>
    </w:p>
    <w:p w:rsidR="007D2ACB" w:rsidRPr="007D2ACB" w:rsidRDefault="007D2ACB" w:rsidP="007D2ACB">
      <w:pPr>
        <w:pStyle w:val="EAAnormaltext"/>
        <w:rPr>
          <w:lang w:val="en-GB"/>
        </w:rPr>
      </w:pPr>
      <w:r w:rsidRPr="007D2ACB">
        <w:rPr>
          <w:lang w:val="en-GB"/>
        </w:rPr>
        <w:t>The figures extend beyond the figure boundaries. This is probably due to differing program versions. A solution is: When you insert figures, do: “insert &gt; picture &gt; from file”. After that, right-click on the figure and choose format picture. Now go to "Layout" and choose "Square" or "Tight" instead of "In line with text". Then you should be able to position the figure.</w:t>
      </w:r>
    </w:p>
    <w:p w:rsidR="007D2ACB" w:rsidRPr="009B267F" w:rsidRDefault="007D2ACB" w:rsidP="0056535F">
      <w:pPr>
        <w:pStyle w:val="EAAnormaltext"/>
      </w:pPr>
    </w:p>
    <w:p w:rsidR="009B267F" w:rsidRPr="009B267F" w:rsidRDefault="009B267F" w:rsidP="00BC6E61">
      <w:pPr>
        <w:autoSpaceDE w:val="0"/>
        <w:autoSpaceDN w:val="0"/>
        <w:adjustRightInd w:val="0"/>
        <w:spacing w:before="0"/>
        <w:rPr>
          <w:rFonts w:ascii="Arial" w:hAnsi="Arial" w:cs="Arial"/>
          <w:b/>
          <w:color w:val="000000"/>
          <w:sz w:val="24"/>
          <w:szCs w:val="24"/>
          <w:lang w:val="en-US"/>
        </w:rPr>
        <w:sectPr w:rsidR="009B267F" w:rsidRPr="009B267F" w:rsidSect="001A5C38">
          <w:footnotePr>
            <w:pos w:val="beneathText"/>
          </w:footnotePr>
          <w:type w:val="continuous"/>
          <w:pgSz w:w="11906" w:h="16838"/>
          <w:pgMar w:top="1701" w:right="1134" w:bottom="1134" w:left="1134" w:header="709" w:footer="709" w:gutter="0"/>
          <w:cols w:num="2" w:space="397"/>
          <w:docGrid w:linePitch="360"/>
        </w:sectPr>
      </w:pPr>
    </w:p>
    <w:p w:rsidR="00737A21" w:rsidRPr="002C025C" w:rsidRDefault="00737A21" w:rsidP="006F322E">
      <w:pPr>
        <w:pStyle w:val="EAAfigurecaption"/>
        <w:rPr>
          <w:b/>
        </w:rPr>
      </w:pPr>
      <w:r w:rsidRPr="00737A21">
        <w:lastRenderedPageBreak/>
        <w:t>Figure 1. Figure spanning two columns</w:t>
      </w:r>
      <w:r w:rsidR="005B6F5F">
        <w:t>.</w:t>
      </w:r>
    </w:p>
    <w:p w:rsidR="00737A21" w:rsidRPr="00737A21" w:rsidRDefault="00737A21" w:rsidP="00665904">
      <w:pPr>
        <w:tabs>
          <w:tab w:val="left" w:pos="851"/>
          <w:tab w:val="left" w:pos="6237"/>
        </w:tabs>
        <w:spacing w:before="0"/>
        <w:rPr>
          <w:noProof/>
          <w:color w:val="000000"/>
          <w:lang w:eastAsia="fr-FR"/>
        </w:rPr>
      </w:pPr>
    </w:p>
    <w:p w:rsidR="00737A21" w:rsidRPr="00737A21" w:rsidRDefault="005E3E77" w:rsidP="006F322E">
      <w:pPr>
        <w:pStyle w:val="EAAfigurecaption"/>
      </w:pPr>
      <w:r>
        <w:rPr>
          <w:lang w:eastAsia="en-US"/>
        </w:rPr>
        <mc:AlternateContent>
          <mc:Choice Requires="wps">
            <w:drawing>
              <wp:anchor distT="0" distB="0" distL="114300" distR="114300" simplePos="0" relativeHeight="251657728" behindDoc="0" locked="0" layoutInCell="1" allowOverlap="1" wp14:anchorId="61301110" wp14:editId="0C0B6EC1">
                <wp:simplePos x="0" y="0"/>
                <wp:positionH relativeFrom="column">
                  <wp:posOffset>-10160</wp:posOffset>
                </wp:positionH>
                <wp:positionV relativeFrom="page">
                  <wp:posOffset>4048125</wp:posOffset>
                </wp:positionV>
                <wp:extent cx="2748280" cy="3853180"/>
                <wp:effectExtent l="0" t="0" r="20320" b="3302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853180"/>
                        </a:xfrm>
                        <a:prstGeom prst="rect">
                          <a:avLst/>
                        </a:prstGeom>
                        <a:solidFill>
                          <a:srgbClr val="FFFFFF"/>
                        </a:solidFill>
                        <a:ln w="9525">
                          <a:solidFill>
                            <a:srgbClr val="000000"/>
                          </a:solidFill>
                          <a:miter lim="800000"/>
                          <a:headEnd/>
                          <a:tailEnd/>
                        </a:ln>
                      </wps:spPr>
                      <wps:txbx>
                        <w:txbxContent>
                          <w:p w:rsidR="000B4D4F" w:rsidRDefault="000B4D4F" w:rsidP="00737A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01110" id="_x0000_t202" coordsize="21600,21600" o:spt="202" path="m,l,21600r21600,l21600,xe">
                <v:stroke joinstyle="miter"/>
                <v:path gradientshapeok="t" o:connecttype="rect"/>
              </v:shapetype>
              <v:shape id="Text Box 11" o:spid="_x0000_s1026" type="#_x0000_t202" style="position:absolute;left:0;text-align:left;margin-left:-.8pt;margin-top:318.75pt;width:216.4pt;height:3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">
                <v:textbox>
                  <w:txbxContent>
                    <w:p w:rsidR="000B4D4F" w:rsidRDefault="000B4D4F" w:rsidP="00737A21"/>
                  </w:txbxContent>
                </v:textbox>
                <w10:wrap type="square" anchory="page"/>
              </v:shape>
            </w:pict>
          </mc:Fallback>
        </mc:AlternateContent>
      </w:r>
      <w:r w:rsidR="00737A21" w:rsidRPr="00737A21">
        <w:t>Figur</w:t>
      </w:r>
      <w:r w:rsidR="007D03B1">
        <w:t>e 2. Figure spanning one column</w:t>
      </w:r>
      <w:r w:rsidR="005B6F5F">
        <w:t>.</w:t>
      </w:r>
    </w:p>
    <w:p w:rsidR="00737A21" w:rsidRDefault="00737A21" w:rsidP="00665904">
      <w:pPr>
        <w:tabs>
          <w:tab w:val="left" w:pos="851"/>
          <w:tab w:val="left" w:pos="6237"/>
        </w:tabs>
        <w:spacing w:before="0"/>
        <w:rPr>
          <w:noProof/>
          <w:color w:val="000000"/>
          <w:lang w:eastAsia="fr-FR"/>
        </w:rPr>
      </w:pPr>
    </w:p>
    <w:p w:rsidR="00737A21" w:rsidRPr="00BC6E61" w:rsidRDefault="00737A21" w:rsidP="006F322E">
      <w:pPr>
        <w:pStyle w:val="EAAheading2"/>
      </w:pPr>
      <w:r>
        <w:t>Tables</w:t>
      </w:r>
    </w:p>
    <w:p w:rsidR="00737A21" w:rsidRPr="00747657" w:rsidRDefault="005E3E77" w:rsidP="005B6F5F">
      <w:pPr>
        <w:pStyle w:val="EAAnormaltext"/>
        <w:rPr>
          <w:noProof/>
          <w:color w:val="000000"/>
        </w:rPr>
      </w:pPr>
      <w:r>
        <w:rPr>
          <w:noProof/>
          <w:lang w:eastAsia="en-US"/>
        </w:rPr>
        <mc:AlternateContent>
          <mc:Choice Requires="wps">
            <w:drawing>
              <wp:anchor distT="0" distB="0" distL="114300" distR="114300" simplePos="0" relativeHeight="251656704" behindDoc="0" locked="0" layoutInCell="1" allowOverlap="1" wp14:anchorId="2DA490B8" wp14:editId="1D50BBF0">
                <wp:simplePos x="0" y="0"/>
                <wp:positionH relativeFrom="column">
                  <wp:posOffset>0</wp:posOffset>
                </wp:positionH>
                <wp:positionV relativeFrom="page">
                  <wp:posOffset>785495</wp:posOffset>
                </wp:positionV>
                <wp:extent cx="6053455" cy="2743835"/>
                <wp:effectExtent l="0" t="0" r="17145" b="2476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743835"/>
                        </a:xfrm>
                        <a:prstGeom prst="rect">
                          <a:avLst/>
                        </a:prstGeom>
                        <a:solidFill>
                          <a:srgbClr val="FFFFFF"/>
                        </a:solidFill>
                        <a:ln w="9525">
                          <a:solidFill>
                            <a:srgbClr val="000000"/>
                          </a:solidFill>
                          <a:miter lim="800000"/>
                          <a:headEnd/>
                          <a:tailEnd/>
                        </a:ln>
                      </wps:spPr>
                      <wps:txbx>
                        <w:txbxContent>
                          <w:p w:rsidR="000B4D4F" w:rsidRDefault="000B4D4F" w:rsidP="00FB14AF">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490B8" id="Text Box 10" o:spid="_x0000_s1027" type="#_x0000_t202" style="position:absolute;left:0;text-align:left;margin-left:0;margin-top:61.85pt;width:476.65pt;height:2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">
                <v:textbox>
                  <w:txbxContent>
                    <w:p w:rsidR="000B4D4F" w:rsidRDefault="000B4D4F" w:rsidP="00FB14AF">
                      <w:pPr>
                        <w:spacing w:before="0"/>
                      </w:pPr>
                    </w:p>
                  </w:txbxContent>
                </v:textbox>
                <w10:wrap type="square" anchory="page"/>
              </v:shape>
            </w:pict>
          </mc:Fallback>
        </mc:AlternateContent>
      </w:r>
      <w:r w:rsidR="00747657" w:rsidRPr="00747657">
        <w:t>In the same way as for figures, all tables should be</w:t>
      </w:r>
      <w:r w:rsidR="00747657">
        <w:t xml:space="preserve"> </w:t>
      </w:r>
      <w:r w:rsidR="00747657" w:rsidRPr="00747657">
        <w:t>centered on the column (or page, if the table spans</w:t>
      </w:r>
      <w:r w:rsidR="00747657">
        <w:t xml:space="preserve"> </w:t>
      </w:r>
      <w:r w:rsidR="00747657" w:rsidRPr="00747657">
        <w:t>both columns), see Tables I and II. Table captions</w:t>
      </w:r>
      <w:r w:rsidR="00747657">
        <w:t xml:space="preserve"> </w:t>
      </w:r>
      <w:r w:rsidR="00747657" w:rsidRPr="00747657">
        <w:t>should be above each table and have the format shown</w:t>
      </w:r>
      <w:r w:rsidR="00747657">
        <w:t xml:space="preserve"> </w:t>
      </w:r>
      <w:r w:rsidR="00747657" w:rsidRPr="00747657">
        <w:t>in Tables I-II.</w:t>
      </w:r>
    </w:p>
    <w:p w:rsidR="00737A21" w:rsidRDefault="00737A21" w:rsidP="00665904">
      <w:pPr>
        <w:tabs>
          <w:tab w:val="left" w:pos="851"/>
          <w:tab w:val="left" w:pos="6237"/>
        </w:tabs>
        <w:spacing w:before="0"/>
        <w:rPr>
          <w:noProof/>
          <w:color w:val="000000"/>
          <w:lang w:val="en-US" w:eastAsia="fr-FR"/>
        </w:rPr>
      </w:pPr>
    </w:p>
    <w:p w:rsidR="00747657" w:rsidRDefault="00747657" w:rsidP="00665904">
      <w:pPr>
        <w:tabs>
          <w:tab w:val="left" w:pos="851"/>
          <w:tab w:val="left" w:pos="6237"/>
        </w:tabs>
        <w:spacing w:before="0"/>
        <w:rPr>
          <w:noProof/>
          <w:color w:val="000000"/>
          <w:lang w:val="en-US" w:eastAsia="fr-FR"/>
        </w:rPr>
      </w:pPr>
    </w:p>
    <w:p w:rsidR="00747657" w:rsidRDefault="00747657" w:rsidP="00665904">
      <w:pPr>
        <w:tabs>
          <w:tab w:val="left" w:pos="851"/>
          <w:tab w:val="left" w:pos="6237"/>
        </w:tabs>
        <w:spacing w:before="0"/>
        <w:rPr>
          <w:noProof/>
          <w:color w:val="000000"/>
          <w:lang w:val="en-US" w:eastAsia="fr-FR"/>
        </w:rPr>
      </w:pPr>
    </w:p>
    <w:p w:rsidR="001440B9" w:rsidRDefault="001440B9" w:rsidP="001440B9">
      <w:pPr>
        <w:pStyle w:val="EAAtablecaption"/>
      </w:pPr>
    </w:p>
    <w:p w:rsidR="00747657" w:rsidRDefault="00747657" w:rsidP="001440B9">
      <w:pPr>
        <w:pStyle w:val="EAAtablecaption"/>
      </w:pPr>
      <w:r w:rsidRPr="00747657">
        <w:t>Table I. Basic table style, spanning one column.</w:t>
      </w:r>
      <w:r w:rsidR="00FC78A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244"/>
        <w:gridCol w:w="1244"/>
        <w:gridCol w:w="1245"/>
      </w:tblGrid>
      <w:tr w:rsidR="00E22C93" w:rsidRPr="00747657" w:rsidTr="00FC78A6">
        <w:trPr>
          <w:trHeight w:hRule="exact" w:val="397"/>
          <w:jc w:val="center"/>
        </w:trPr>
        <w:tc>
          <w:tcPr>
            <w:tcW w:w="851" w:type="dxa"/>
            <w:vAlign w:val="center"/>
          </w:tcPr>
          <w:p w:rsidR="00747657" w:rsidRPr="00747657" w:rsidRDefault="00747657" w:rsidP="00FC78A6">
            <w:pPr>
              <w:pStyle w:val="Heading2"/>
              <w:spacing w:before="0" w:after="0" w:line="240" w:lineRule="exact"/>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x</w:t>
            </w:r>
            <w:proofErr w:type="gramEnd"/>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y</w:t>
            </w:r>
            <w:proofErr w:type="gramEnd"/>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z</w:t>
            </w:r>
            <w:proofErr w:type="gramEnd"/>
          </w:p>
        </w:tc>
        <w:tc>
          <w:tcPr>
            <w:tcW w:w="1247" w:type="dxa"/>
            <w:vAlign w:val="center"/>
          </w:tcPr>
          <w:p w:rsidR="00747657" w:rsidRPr="00747657" w:rsidRDefault="00FC78A6" w:rsidP="00FC78A6">
            <w:pPr>
              <w:pStyle w:val="Heading2"/>
              <w:spacing w:before="0" w:after="0" w:line="240" w:lineRule="exact"/>
              <w:jc w:val="center"/>
              <w:rPr>
                <w:rFonts w:ascii="Times New Roman" w:hAnsi="Times New Roman"/>
                <w:b w:val="0"/>
                <w:sz w:val="22"/>
                <w:szCs w:val="22"/>
                <w:lang w:val="en-US" w:eastAsia="fr-FR"/>
              </w:rPr>
            </w:pPr>
            <w:proofErr w:type="gramStart"/>
            <w:r>
              <w:rPr>
                <w:rFonts w:ascii="Times New Roman" w:hAnsi="Times New Roman"/>
                <w:b w:val="0"/>
                <w:sz w:val="22"/>
                <w:szCs w:val="22"/>
                <w:lang w:val="en-US" w:eastAsia="fr-FR"/>
              </w:rPr>
              <w:t>f</w:t>
            </w:r>
            <w:r w:rsidR="00747657" w:rsidRPr="00747657">
              <w:rPr>
                <w:rFonts w:ascii="Times New Roman" w:hAnsi="Times New Roman"/>
                <w:b w:val="0"/>
                <w:sz w:val="22"/>
                <w:szCs w:val="22"/>
                <w:lang w:val="en-US" w:eastAsia="fr-FR"/>
              </w:rPr>
              <w:t>(</w:t>
            </w:r>
            <w:proofErr w:type="spellStart"/>
            <w:proofErr w:type="gramEnd"/>
            <w:r w:rsidR="00747657" w:rsidRPr="00747657">
              <w:rPr>
                <w:rFonts w:ascii="Times New Roman" w:hAnsi="Times New Roman"/>
                <w:b w:val="0"/>
                <w:sz w:val="22"/>
                <w:szCs w:val="22"/>
                <w:lang w:val="en-US" w:eastAsia="fr-FR"/>
              </w:rPr>
              <w:t>x,y,z</w:t>
            </w:r>
            <w:proofErr w:type="spellEnd"/>
            <w:r w:rsidR="00747657" w:rsidRPr="00747657">
              <w:rPr>
                <w:rFonts w:ascii="Times New Roman" w:hAnsi="Times New Roman"/>
                <w:b w:val="0"/>
                <w:sz w:val="22"/>
                <w:szCs w:val="22"/>
                <w:lang w:val="en-US" w:eastAsia="fr-FR"/>
              </w:rPr>
              <w:t>)</w:t>
            </w:r>
          </w:p>
        </w:tc>
      </w:tr>
      <w:tr w:rsidR="00E22C93" w:rsidRPr="00747657" w:rsidTr="00FC78A6">
        <w:trPr>
          <w:trHeight w:hRule="exact" w:val="284"/>
          <w:jc w:val="center"/>
        </w:trPr>
        <w:tc>
          <w:tcPr>
            <w:tcW w:w="851"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0.5</w:t>
            </w:r>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1.2</w:t>
            </w:r>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0.9</w:t>
            </w:r>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2.1</w:t>
            </w:r>
          </w:p>
        </w:tc>
      </w:tr>
      <w:tr w:rsidR="00E22C93" w:rsidRPr="00747657" w:rsidTr="00FC78A6">
        <w:trPr>
          <w:trHeight w:hRule="exact" w:val="284"/>
          <w:jc w:val="center"/>
        </w:trPr>
        <w:tc>
          <w:tcPr>
            <w:tcW w:w="851"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0.7</w:t>
            </w:r>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2.5</w:t>
            </w:r>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1.0</w:t>
            </w:r>
          </w:p>
        </w:tc>
        <w:tc>
          <w:tcPr>
            <w:tcW w:w="1247" w:type="dxa"/>
            <w:vAlign w:val="center"/>
          </w:tcPr>
          <w:p w:rsidR="00747657" w:rsidRPr="00747657" w:rsidRDefault="00747657" w:rsidP="00FC78A6">
            <w:pPr>
              <w:pStyle w:val="Heading2"/>
              <w:spacing w:before="0" w:after="0" w:line="240" w:lineRule="exact"/>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5.0</w:t>
            </w:r>
          </w:p>
        </w:tc>
      </w:tr>
    </w:tbl>
    <w:p w:rsidR="00737A21" w:rsidRPr="00BC6E61" w:rsidRDefault="00737A21" w:rsidP="006F322E">
      <w:pPr>
        <w:pStyle w:val="EAAheading2"/>
      </w:pPr>
      <w:r>
        <w:t>Equations</w:t>
      </w:r>
    </w:p>
    <w:p w:rsidR="00E22C93" w:rsidRDefault="00E22C93" w:rsidP="00F8526A">
      <w:pPr>
        <w:pStyle w:val="EAAnormaltext"/>
      </w:pPr>
      <w:r w:rsidRPr="00E22C93">
        <w:t>Equations should be placed on separate lines and</w:t>
      </w:r>
      <w:r>
        <w:t xml:space="preserve"> </w:t>
      </w:r>
      <w:r w:rsidRPr="00E22C93">
        <w:t>numbered, so that the expression</w:t>
      </w:r>
    </w:p>
    <w:p w:rsidR="00E22C93" w:rsidRPr="00E22C93" w:rsidRDefault="005E3E77" w:rsidP="00553D00">
      <w:pPr>
        <w:tabs>
          <w:tab w:val="right" w:pos="4536"/>
        </w:tabs>
        <w:autoSpaceDE w:val="0"/>
        <w:autoSpaceDN w:val="0"/>
        <w:adjustRightInd w:val="0"/>
        <w:spacing w:before="0" w:line="240" w:lineRule="auto"/>
        <w:ind w:left="851"/>
        <w:rPr>
          <w:lang w:val="en-US" w:eastAsia="fr-FR"/>
        </w:rPr>
      </w:pPr>
      <m:oMath>
        <m:r>
          <w:rPr>
            <w:rFonts w:ascii="Cambria Math" w:hAnsi="Cambria Math"/>
            <w:lang w:val="en-US" w:eastAsia="fr-FR"/>
          </w:rPr>
          <m:t>m=</m:t>
        </m:r>
        <m:rad>
          <m:radPr>
            <m:degHide m:val="1"/>
            <m:ctrlPr>
              <w:rPr>
                <w:rFonts w:ascii="Cambria Math" w:hAnsi="Cambria Math"/>
                <w:i/>
                <w:lang w:val="en-US" w:eastAsia="fr-FR"/>
              </w:rPr>
            </m:ctrlPr>
          </m:radPr>
          <m:deg/>
          <m:e>
            <m:sSubSup>
              <m:sSubSupPr>
                <m:ctrlPr>
                  <w:rPr>
                    <w:rFonts w:ascii="Cambria Math" w:hAnsi="Cambria Math"/>
                    <w:i/>
                    <w:lang w:val="en-US" w:eastAsia="fr-FR"/>
                  </w:rPr>
                </m:ctrlPr>
              </m:sSubSupPr>
              <m:e>
                <m:r>
                  <w:rPr>
                    <w:rFonts w:ascii="Cambria Math" w:hAnsi="Cambria Math"/>
                    <w:lang w:val="en-US" w:eastAsia="fr-FR"/>
                  </w:rPr>
                  <m:t>r</m:t>
                </m:r>
              </m:e>
              <m:sub>
                <m:r>
                  <w:rPr>
                    <w:rFonts w:ascii="Cambria Math" w:hAnsi="Cambria Math"/>
                    <w:lang w:val="en-US" w:eastAsia="fr-FR"/>
                  </w:rPr>
                  <m:t>S</m:t>
                </m:r>
              </m:sub>
              <m:sup>
                <m:r>
                  <w:rPr>
                    <w:rFonts w:ascii="Cambria Math" w:hAnsi="Cambria Math"/>
                    <w:lang w:val="en-US" w:eastAsia="fr-FR"/>
                  </w:rPr>
                  <m:t>2</m:t>
                </m:r>
              </m:sup>
            </m:sSubSup>
            <m:r>
              <w:rPr>
                <w:rFonts w:ascii="Cambria Math" w:hAnsi="Cambria Math"/>
                <w:lang w:val="en-US" w:eastAsia="fr-FR"/>
              </w:rPr>
              <m:t>+</m:t>
            </m:r>
            <m:sSup>
              <m:sSupPr>
                <m:ctrlPr>
                  <w:rPr>
                    <w:rFonts w:ascii="Cambria Math" w:hAnsi="Cambria Math"/>
                    <w:i/>
                    <w:lang w:val="en-US" w:eastAsia="fr-FR"/>
                  </w:rPr>
                </m:ctrlPr>
              </m:sSupPr>
              <m:e>
                <m:r>
                  <w:rPr>
                    <w:rFonts w:ascii="Cambria Math" w:hAnsi="Cambria Math"/>
                    <w:lang w:val="en-US" w:eastAsia="fr-FR"/>
                  </w:rPr>
                  <m:t>(z-</m:t>
                </m:r>
                <m:sSub>
                  <m:sSubPr>
                    <m:ctrlPr>
                      <w:rPr>
                        <w:rFonts w:ascii="Cambria Math" w:hAnsi="Cambria Math"/>
                        <w:i/>
                        <w:lang w:val="en-US" w:eastAsia="fr-FR"/>
                      </w:rPr>
                    </m:ctrlPr>
                  </m:sSubPr>
                  <m:e>
                    <m:r>
                      <w:rPr>
                        <w:rFonts w:ascii="Cambria Math" w:hAnsi="Cambria Math"/>
                        <w:lang w:val="en-US" w:eastAsia="fr-FR"/>
                      </w:rPr>
                      <m:t>z</m:t>
                    </m:r>
                  </m:e>
                  <m:sub>
                    <m:r>
                      <w:rPr>
                        <w:rFonts w:ascii="Cambria Math" w:hAnsi="Cambria Math"/>
                        <w:lang w:val="en-US" w:eastAsia="fr-FR"/>
                      </w:rPr>
                      <m:t>S</m:t>
                    </m:r>
                  </m:sub>
                </m:sSub>
                <m:r>
                  <w:rPr>
                    <w:rFonts w:ascii="Cambria Math" w:hAnsi="Cambria Math"/>
                    <w:lang w:val="en-US" w:eastAsia="fr-FR"/>
                  </w:rPr>
                  <m:t>)</m:t>
                </m:r>
              </m:e>
              <m:sup>
                <m:r>
                  <w:rPr>
                    <w:rFonts w:ascii="Cambria Math" w:hAnsi="Cambria Math"/>
                    <w:lang w:val="en-US" w:eastAsia="fr-FR"/>
                  </w:rPr>
                  <m:t>2</m:t>
                </m:r>
              </m:sup>
            </m:sSup>
          </m:e>
        </m:rad>
      </m:oMath>
      <w:r w:rsidR="00E22C93" w:rsidRPr="00E22C93">
        <w:rPr>
          <w:lang w:val="en-US" w:eastAsia="fr-FR"/>
        </w:rPr>
        <w:t>,</w:t>
      </w:r>
      <w:r w:rsidR="00E22C93" w:rsidRPr="00E22C93">
        <w:rPr>
          <w:lang w:val="en-US" w:eastAsia="fr-FR"/>
        </w:rPr>
        <w:tab/>
        <w:t>(1)</w:t>
      </w:r>
    </w:p>
    <w:p w:rsidR="00737A21" w:rsidRPr="00E22C93" w:rsidRDefault="00E22C93" w:rsidP="00F8526A">
      <w:pPr>
        <w:pStyle w:val="EAAnormaltext"/>
        <w:rPr>
          <w:noProof/>
          <w:color w:val="000000"/>
        </w:rPr>
      </w:pPr>
      <w:proofErr w:type="gramStart"/>
      <w:r w:rsidRPr="00E22C93">
        <w:t>can</w:t>
      </w:r>
      <w:proofErr w:type="gramEnd"/>
      <w:r w:rsidRPr="00E22C93">
        <w:t xml:space="preserve"> be referred to as equation 1.</w:t>
      </w:r>
    </w:p>
    <w:p w:rsidR="00737A21" w:rsidRPr="00BC6E61" w:rsidRDefault="00737A21" w:rsidP="005F2B3F">
      <w:pPr>
        <w:pStyle w:val="EAAheading2"/>
      </w:pPr>
      <w:r>
        <w:t>Page numbers</w:t>
      </w:r>
      <w:bookmarkStart w:id="0" w:name="_GoBack"/>
      <w:bookmarkEnd w:id="0"/>
    </w:p>
    <w:p w:rsidR="00737A21" w:rsidRPr="00E22C93" w:rsidRDefault="00E22C93" w:rsidP="00F8526A">
      <w:pPr>
        <w:pStyle w:val="EAAnormaltext"/>
        <w:rPr>
          <w:noProof/>
          <w:color w:val="000000"/>
        </w:rPr>
      </w:pPr>
      <w:r w:rsidRPr="00E22C93">
        <w:t xml:space="preserve">Page numbers will be added to the document electronically, so please do not try to insert page numbers. The maximum number of pages allowed is </w:t>
      </w:r>
      <w:r w:rsidR="00060D89">
        <w:t>8</w:t>
      </w:r>
      <w:r w:rsidRPr="00E22C93">
        <w:t>.</w:t>
      </w:r>
    </w:p>
    <w:p w:rsidR="00737A21" w:rsidRPr="00BC6E61" w:rsidRDefault="00747657" w:rsidP="006F322E">
      <w:pPr>
        <w:pStyle w:val="EAAheading2"/>
      </w:pPr>
      <w:r>
        <w:t>Reference format</w:t>
      </w:r>
    </w:p>
    <w:p w:rsidR="00E22C93" w:rsidRPr="00E22C93" w:rsidRDefault="00E22C93" w:rsidP="00F8526A">
      <w:pPr>
        <w:pStyle w:val="EAAnormaltext"/>
      </w:pPr>
      <w:r w:rsidRPr="00E22C93">
        <w:t>The references should be numbered in order of ap</w:t>
      </w:r>
      <w:r w:rsidR="005B6F5F">
        <w:softHyphen/>
      </w:r>
      <w:r w:rsidRPr="00E22C93">
        <w:t>pearance.</w:t>
      </w:r>
    </w:p>
    <w:p w:rsidR="00E22C93" w:rsidRPr="00E22C93" w:rsidRDefault="00E22C93" w:rsidP="0064660B">
      <w:pPr>
        <w:pStyle w:val="EAAheading3"/>
      </w:pPr>
      <w:r w:rsidRPr="00E22C93">
        <w:t xml:space="preserve"> Reference format examples</w:t>
      </w:r>
    </w:p>
    <w:p w:rsidR="00737A21" w:rsidRPr="00E22C93" w:rsidRDefault="00E22C93" w:rsidP="00F8526A">
      <w:pPr>
        <w:pStyle w:val="EAAnormaltext"/>
        <w:rPr>
          <w:noProof/>
          <w:color w:val="000000"/>
        </w:rPr>
      </w:pPr>
      <w:r w:rsidRPr="00E22C93">
        <w:t xml:space="preserve">The reference format is the same as used in </w:t>
      </w:r>
      <w:proofErr w:type="spellStart"/>
      <w:r w:rsidRPr="00E22C93">
        <w:t>Acta</w:t>
      </w:r>
      <w:proofErr w:type="spellEnd"/>
      <w:r w:rsidRPr="00E22C93">
        <w:t xml:space="preserve"> Acustica united with Acustica. We have shown some examples here, for </w:t>
      </w:r>
      <w:r w:rsidR="007D2ACB">
        <w:t>a journal paper [1], for a book [2], for a conference paper</w:t>
      </w:r>
      <w:r w:rsidRPr="00E22C93">
        <w:t xml:space="preserve"> [3], and for a book cha</w:t>
      </w:r>
      <w:r w:rsidR="007D2ACB">
        <w:t>pter</w:t>
      </w:r>
      <w:r w:rsidRPr="00E22C93">
        <w:t xml:space="preserve"> [4].</w:t>
      </w:r>
    </w:p>
    <w:p w:rsidR="009F0AF4" w:rsidRPr="007D0F11" w:rsidRDefault="005E3E77" w:rsidP="007D0F11">
      <w:pPr>
        <w:pStyle w:val="EAAheading1"/>
        <w:rPr>
          <w:color w:val="000000"/>
        </w:rPr>
      </w:pPr>
      <w:r>
        <w:rPr>
          <w:noProof/>
          <w:lang w:eastAsia="en-US"/>
        </w:rPr>
        <w:lastRenderedPageBreak/>
        <mc:AlternateContent>
          <mc:Choice Requires="wps">
            <w:drawing>
              <wp:anchor distT="0" distB="0" distL="114300" distR="114300" simplePos="0" relativeHeight="251658752" behindDoc="0" locked="0" layoutInCell="1" allowOverlap="1" wp14:anchorId="3D46988A" wp14:editId="5856C25E">
                <wp:simplePos x="0" y="0"/>
                <wp:positionH relativeFrom="column">
                  <wp:posOffset>-17780</wp:posOffset>
                </wp:positionH>
                <wp:positionV relativeFrom="paragraph">
                  <wp:posOffset>-88900</wp:posOffset>
                </wp:positionV>
                <wp:extent cx="6061075" cy="1581150"/>
                <wp:effectExtent l="0" t="0" r="0"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4F" w:rsidRDefault="000B4D4F" w:rsidP="00B20047">
                            <w:pPr>
                              <w:pStyle w:val="EAAtablecaption"/>
                              <w:ind w:left="-142"/>
                              <w:rPr>
                                <w:color w:val="000000"/>
                              </w:rPr>
                            </w:pPr>
                            <w:r w:rsidRPr="00747657">
                              <w:t xml:space="preserve">Table </w:t>
                            </w:r>
                            <w:r>
                              <w:t>I</w:t>
                            </w:r>
                            <w:r w:rsidRPr="00747657">
                              <w:t xml:space="preserve">I. </w:t>
                            </w:r>
                            <w:r>
                              <w:t>Table spanning two</w:t>
                            </w:r>
                            <w:r w:rsidRPr="00747657">
                              <w:t xml:space="preserve"> column</w:t>
                            </w:r>
                            <w:r>
                              <w:t>s</w:t>
                            </w:r>
                            <w:r w:rsidRPr="00747657">
                              <w:t>.</w:t>
                            </w:r>
                            <w:r>
                              <w:rPr>
                                <w:color w:val="000000"/>
                              </w:rPr>
                              <w:t xml:space="preserve"> </w:t>
                            </w:r>
                          </w:p>
                          <w:tbl>
                            <w:tblPr>
                              <w:tblW w:w="95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2127"/>
                              <w:gridCol w:w="1842"/>
                              <w:gridCol w:w="3175"/>
                            </w:tblGrid>
                            <w:tr w:rsidR="000B4D4F" w:rsidRPr="00747657" w:rsidTr="007D0F11">
                              <w:trPr>
                                <w:trHeight w:val="397"/>
                              </w:trPr>
                              <w:tc>
                                <w:tcPr>
                                  <w:tcW w:w="2376"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x</w:t>
                                  </w:r>
                                  <w:proofErr w:type="gramEnd"/>
                                </w:p>
                              </w:tc>
                              <w:tc>
                                <w:tcPr>
                                  <w:tcW w:w="2127"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y</w:t>
                                  </w:r>
                                  <w:proofErr w:type="gramEnd"/>
                                </w:p>
                              </w:tc>
                              <w:tc>
                                <w:tcPr>
                                  <w:tcW w:w="1842"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z</w:t>
                                  </w:r>
                                  <w:proofErr w:type="gramEnd"/>
                                </w:p>
                              </w:tc>
                              <w:tc>
                                <w:tcPr>
                                  <w:tcW w:w="3175"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Pr>
                                      <w:rFonts w:ascii="Times New Roman" w:hAnsi="Times New Roman"/>
                                      <w:b w:val="0"/>
                                      <w:sz w:val="22"/>
                                      <w:szCs w:val="22"/>
                                      <w:lang w:val="en-US" w:eastAsia="fr-FR"/>
                                    </w:rPr>
                                    <w:t>f</w:t>
                                  </w:r>
                                  <w:r w:rsidRPr="00747657">
                                    <w:rPr>
                                      <w:rFonts w:ascii="Times New Roman" w:hAnsi="Times New Roman"/>
                                      <w:b w:val="0"/>
                                      <w:sz w:val="22"/>
                                      <w:szCs w:val="22"/>
                                      <w:lang w:val="en-US" w:eastAsia="fr-FR"/>
                                    </w:rPr>
                                    <w:t>(</w:t>
                                  </w:r>
                                  <w:proofErr w:type="spellStart"/>
                                  <w:proofErr w:type="gramEnd"/>
                                  <w:r w:rsidRPr="00747657">
                                    <w:rPr>
                                      <w:rFonts w:ascii="Times New Roman" w:hAnsi="Times New Roman"/>
                                      <w:b w:val="0"/>
                                      <w:sz w:val="22"/>
                                      <w:szCs w:val="22"/>
                                      <w:lang w:val="en-US" w:eastAsia="fr-FR"/>
                                    </w:rPr>
                                    <w:t>x,y,z</w:t>
                                  </w:r>
                                  <w:proofErr w:type="spellEnd"/>
                                  <w:r w:rsidRPr="00747657">
                                    <w:rPr>
                                      <w:rFonts w:ascii="Times New Roman" w:hAnsi="Times New Roman"/>
                                      <w:b w:val="0"/>
                                      <w:sz w:val="22"/>
                                      <w:szCs w:val="22"/>
                                      <w:lang w:val="en-US" w:eastAsia="fr-FR"/>
                                    </w:rPr>
                                    <w:t>)</w:t>
                                  </w:r>
                                </w:p>
                              </w:tc>
                            </w:tr>
                            <w:tr w:rsidR="000B4D4F" w:rsidRPr="00747657" w:rsidTr="007D0F11">
                              <w:trPr>
                                <w:trHeight w:val="312"/>
                              </w:trPr>
                              <w:tc>
                                <w:tcPr>
                                  <w:tcW w:w="2376"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0.5</w:t>
                                  </w:r>
                                </w:p>
                              </w:tc>
                              <w:tc>
                                <w:tcPr>
                                  <w:tcW w:w="2127"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1.2</w:t>
                                  </w:r>
                                </w:p>
                              </w:tc>
                              <w:tc>
                                <w:tcPr>
                                  <w:tcW w:w="1842"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0.9</w:t>
                                  </w:r>
                                </w:p>
                              </w:tc>
                              <w:tc>
                                <w:tcPr>
                                  <w:tcW w:w="3175"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2.1</w:t>
                                  </w:r>
                                </w:p>
                              </w:tc>
                            </w:tr>
                            <w:tr w:rsidR="000B4D4F" w:rsidRPr="00747657" w:rsidTr="007D0F11">
                              <w:trPr>
                                <w:trHeight w:hRule="exact" w:val="312"/>
                              </w:trPr>
                              <w:tc>
                                <w:tcPr>
                                  <w:tcW w:w="2376"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0.7</w:t>
                                  </w:r>
                                </w:p>
                              </w:tc>
                              <w:tc>
                                <w:tcPr>
                                  <w:tcW w:w="2127"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2.5</w:t>
                                  </w:r>
                                </w:p>
                              </w:tc>
                              <w:tc>
                                <w:tcPr>
                                  <w:tcW w:w="1842"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1.0</w:t>
                                  </w:r>
                                </w:p>
                              </w:tc>
                              <w:tc>
                                <w:tcPr>
                                  <w:tcW w:w="3175"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5.0</w:t>
                                  </w:r>
                                </w:p>
                              </w:tc>
                            </w:tr>
                          </w:tbl>
                          <w:p w:rsidR="000B4D4F" w:rsidRDefault="000B4D4F" w:rsidP="00B20047">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6988A" id="_x0000_t202" coordsize="21600,21600" o:spt="202" path="m,l,21600r21600,l21600,xe">
                <v:stroke joinstyle="miter"/>
                <v:path gradientshapeok="t" o:connecttype="rect"/>
              </v:shapetype>
              <v:shape id="Text Box 13" o:spid="_x0000_s1028" type="#_x0000_t202" style="position:absolute;left:0;text-align:left;margin-left:-1.4pt;margin-top:-7pt;width:477.2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" filled="f" stroked="f">
                <v:textbox>
                  <w:txbxContent>
                    <w:p w:rsidR="000B4D4F" w:rsidRDefault="000B4D4F" w:rsidP="00B20047">
                      <w:pPr>
                        <w:pStyle w:val="EAAtablecaption"/>
                        <w:ind w:left="-142"/>
                        <w:rPr>
                          <w:color w:val="000000"/>
                        </w:rPr>
                      </w:pPr>
                      <w:r w:rsidRPr="00747657">
                        <w:t xml:space="preserve">Table </w:t>
                      </w:r>
                      <w:r>
                        <w:t>I</w:t>
                      </w:r>
                      <w:r w:rsidRPr="00747657">
                        <w:t xml:space="preserve">I. </w:t>
                      </w:r>
                      <w:r>
                        <w:t>Table spanning two</w:t>
                      </w:r>
                      <w:r w:rsidRPr="00747657">
                        <w:t xml:space="preserve"> column</w:t>
                      </w:r>
                      <w:r>
                        <w:t>s</w:t>
                      </w:r>
                      <w:r w:rsidRPr="00747657">
                        <w:t>.</w:t>
                      </w:r>
                      <w:r>
                        <w:rPr>
                          <w:color w:val="000000"/>
                        </w:rPr>
                        <w:t xml:space="preserve"> </w:t>
                      </w:r>
                    </w:p>
                    <w:tbl>
                      <w:tblPr>
                        <w:tblW w:w="95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2127"/>
                        <w:gridCol w:w="1842"/>
                        <w:gridCol w:w="3175"/>
                      </w:tblGrid>
                      <w:tr w:rsidR="000B4D4F" w:rsidRPr="00747657" w:rsidTr="007D0F11">
                        <w:trPr>
                          <w:trHeight w:val="397"/>
                        </w:trPr>
                        <w:tc>
                          <w:tcPr>
                            <w:tcW w:w="2376"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x</w:t>
                            </w:r>
                            <w:proofErr w:type="gramEnd"/>
                          </w:p>
                        </w:tc>
                        <w:tc>
                          <w:tcPr>
                            <w:tcW w:w="2127"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y</w:t>
                            </w:r>
                            <w:proofErr w:type="gramEnd"/>
                          </w:p>
                        </w:tc>
                        <w:tc>
                          <w:tcPr>
                            <w:tcW w:w="1842"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sidRPr="00747657">
                              <w:rPr>
                                <w:rFonts w:ascii="Times New Roman" w:hAnsi="Times New Roman"/>
                                <w:b w:val="0"/>
                                <w:sz w:val="22"/>
                                <w:szCs w:val="22"/>
                                <w:lang w:val="en-US" w:eastAsia="fr-FR"/>
                              </w:rPr>
                              <w:t>z</w:t>
                            </w:r>
                            <w:proofErr w:type="gramEnd"/>
                          </w:p>
                        </w:tc>
                        <w:tc>
                          <w:tcPr>
                            <w:tcW w:w="3175" w:type="dxa"/>
                            <w:tcBorders>
                              <w:top w:val="single" w:sz="4" w:space="0" w:color="auto"/>
                              <w:bottom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sz w:val="22"/>
                                <w:szCs w:val="22"/>
                                <w:lang w:val="en-US" w:eastAsia="fr-FR"/>
                              </w:rPr>
                            </w:pPr>
                            <w:proofErr w:type="gramStart"/>
                            <w:r>
                              <w:rPr>
                                <w:rFonts w:ascii="Times New Roman" w:hAnsi="Times New Roman"/>
                                <w:b w:val="0"/>
                                <w:sz w:val="22"/>
                                <w:szCs w:val="22"/>
                                <w:lang w:val="en-US" w:eastAsia="fr-FR"/>
                              </w:rPr>
                              <w:t>f</w:t>
                            </w:r>
                            <w:r w:rsidRPr="00747657">
                              <w:rPr>
                                <w:rFonts w:ascii="Times New Roman" w:hAnsi="Times New Roman"/>
                                <w:b w:val="0"/>
                                <w:sz w:val="22"/>
                                <w:szCs w:val="22"/>
                                <w:lang w:val="en-US" w:eastAsia="fr-FR"/>
                              </w:rPr>
                              <w:t>(</w:t>
                            </w:r>
                            <w:proofErr w:type="spellStart"/>
                            <w:proofErr w:type="gramEnd"/>
                            <w:r w:rsidRPr="00747657">
                              <w:rPr>
                                <w:rFonts w:ascii="Times New Roman" w:hAnsi="Times New Roman"/>
                                <w:b w:val="0"/>
                                <w:sz w:val="22"/>
                                <w:szCs w:val="22"/>
                                <w:lang w:val="en-US" w:eastAsia="fr-FR"/>
                              </w:rPr>
                              <w:t>x,y,z</w:t>
                            </w:r>
                            <w:proofErr w:type="spellEnd"/>
                            <w:r w:rsidRPr="00747657">
                              <w:rPr>
                                <w:rFonts w:ascii="Times New Roman" w:hAnsi="Times New Roman"/>
                                <w:b w:val="0"/>
                                <w:sz w:val="22"/>
                                <w:szCs w:val="22"/>
                                <w:lang w:val="en-US" w:eastAsia="fr-FR"/>
                              </w:rPr>
                              <w:t>)</w:t>
                            </w:r>
                          </w:p>
                        </w:tc>
                      </w:tr>
                      <w:tr w:rsidR="000B4D4F" w:rsidRPr="00747657" w:rsidTr="007D0F11">
                        <w:trPr>
                          <w:trHeight w:val="312"/>
                        </w:trPr>
                        <w:tc>
                          <w:tcPr>
                            <w:tcW w:w="2376"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0.5</w:t>
                            </w:r>
                          </w:p>
                        </w:tc>
                        <w:tc>
                          <w:tcPr>
                            <w:tcW w:w="2127"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1.2</w:t>
                            </w:r>
                          </w:p>
                        </w:tc>
                        <w:tc>
                          <w:tcPr>
                            <w:tcW w:w="1842"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0.9</w:t>
                            </w:r>
                          </w:p>
                        </w:tc>
                        <w:tc>
                          <w:tcPr>
                            <w:tcW w:w="3175" w:type="dxa"/>
                            <w:tcBorders>
                              <w:top w:val="single" w:sz="4" w:space="0" w:color="auto"/>
                            </w:tcBorders>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2.1</w:t>
                            </w:r>
                          </w:p>
                        </w:tc>
                      </w:tr>
                      <w:tr w:rsidR="000B4D4F" w:rsidRPr="00747657" w:rsidTr="007D0F11">
                        <w:trPr>
                          <w:trHeight w:hRule="exact" w:val="312"/>
                        </w:trPr>
                        <w:tc>
                          <w:tcPr>
                            <w:tcW w:w="2376"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0.7</w:t>
                            </w:r>
                          </w:p>
                        </w:tc>
                        <w:tc>
                          <w:tcPr>
                            <w:tcW w:w="2127"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2.5</w:t>
                            </w:r>
                          </w:p>
                        </w:tc>
                        <w:tc>
                          <w:tcPr>
                            <w:tcW w:w="1842"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1.0</w:t>
                            </w:r>
                          </w:p>
                        </w:tc>
                        <w:tc>
                          <w:tcPr>
                            <w:tcW w:w="3175" w:type="dxa"/>
                            <w:vAlign w:val="center"/>
                          </w:tcPr>
                          <w:p w:rsidR="000B4D4F" w:rsidRPr="00747657" w:rsidRDefault="000B4D4F" w:rsidP="00B20047">
                            <w:pPr>
                              <w:pStyle w:val="Heading2"/>
                              <w:spacing w:before="0" w:after="0"/>
                              <w:ind w:left="-142"/>
                              <w:jc w:val="center"/>
                              <w:rPr>
                                <w:rFonts w:ascii="Times New Roman" w:hAnsi="Times New Roman"/>
                                <w:b w:val="0"/>
                                <w:i w:val="0"/>
                                <w:sz w:val="22"/>
                                <w:szCs w:val="22"/>
                                <w:lang w:val="en-US" w:eastAsia="fr-FR"/>
                              </w:rPr>
                            </w:pPr>
                            <w:r w:rsidRPr="00747657">
                              <w:rPr>
                                <w:rFonts w:ascii="Times New Roman" w:hAnsi="Times New Roman"/>
                                <w:b w:val="0"/>
                                <w:i w:val="0"/>
                                <w:sz w:val="22"/>
                                <w:szCs w:val="22"/>
                                <w:lang w:val="en-US" w:eastAsia="fr-FR"/>
                              </w:rPr>
                              <w:t>5.0</w:t>
                            </w:r>
                          </w:p>
                        </w:tc>
                      </w:tr>
                    </w:tbl>
                    <w:p w:rsidR="000B4D4F" w:rsidRDefault="000B4D4F" w:rsidP="00B20047">
                      <w:pPr>
                        <w:ind w:left="-142"/>
                      </w:pPr>
                    </w:p>
                  </w:txbxContent>
                </v:textbox>
                <w10:wrap type="square"/>
              </v:shape>
            </w:pict>
          </mc:Fallback>
        </mc:AlternateContent>
      </w:r>
      <w:r w:rsidR="009F0AF4">
        <w:t>Conclusions</w:t>
      </w:r>
    </w:p>
    <w:p w:rsidR="00C77B38" w:rsidRDefault="009F0AF4" w:rsidP="00C77B38">
      <w:pPr>
        <w:pStyle w:val="EAAnormaltext"/>
      </w:pPr>
      <w:r w:rsidRPr="009F0AF4">
        <w:t>This template can be found on the conference website.</w:t>
      </w:r>
      <w:r w:rsidR="00C77B38">
        <w:t xml:space="preserve"> </w:t>
      </w:r>
      <w:r w:rsidRPr="009F0AF4">
        <w:t>This template can be found on the conference website.</w:t>
      </w:r>
    </w:p>
    <w:p w:rsidR="009F0AF4" w:rsidRPr="00C77B38" w:rsidRDefault="009F0AF4" w:rsidP="00B23B53">
      <w:pPr>
        <w:pStyle w:val="EAAAcknowledgements"/>
      </w:pPr>
      <w:r w:rsidRPr="009F0AF4">
        <w:t>Acknowledgement</w:t>
      </w:r>
    </w:p>
    <w:p w:rsidR="009F0AF4" w:rsidRPr="009F0AF4" w:rsidRDefault="009F0AF4" w:rsidP="00E91567">
      <w:pPr>
        <w:pStyle w:val="EAAnormaltext"/>
      </w:pPr>
      <w:r w:rsidRPr="009F0AF4">
        <w:t>This project has been funded by the research council</w:t>
      </w:r>
      <w:r w:rsidR="00701B4F">
        <w:t xml:space="preserve"> </w:t>
      </w:r>
      <w:r w:rsidRPr="009F0AF4">
        <w:t>of country 1.</w:t>
      </w:r>
    </w:p>
    <w:p w:rsidR="009F0AF4" w:rsidRPr="009F0AF4" w:rsidRDefault="009F0AF4" w:rsidP="00B23B53">
      <w:pPr>
        <w:pStyle w:val="EAAreferencetitle"/>
      </w:pPr>
      <w:r w:rsidRPr="009F0AF4">
        <w:t>References</w:t>
      </w:r>
    </w:p>
    <w:p w:rsidR="009F0AF4" w:rsidRPr="00073245" w:rsidRDefault="009F0AF4" w:rsidP="000B4D4F">
      <w:pPr>
        <w:pStyle w:val="EAAreferences"/>
        <w:rPr>
          <w:b/>
          <w:bCs/>
          <w:lang w:val="nl-NL"/>
        </w:rPr>
      </w:pPr>
      <w:r w:rsidRPr="000E03AA">
        <w:t>[1]</w:t>
      </w:r>
      <w:r w:rsidRPr="000E03AA">
        <w:tab/>
      </w:r>
      <w:r w:rsidR="000B4D4F">
        <w:t xml:space="preserve">B. Crewe, B. </w:t>
      </w:r>
      <w:proofErr w:type="spellStart"/>
      <w:r w:rsidR="000B4D4F">
        <w:t>Gaudio</w:t>
      </w:r>
      <w:proofErr w:type="spellEnd"/>
      <w:r w:rsidRPr="000E03AA">
        <w:t xml:space="preserve">: </w:t>
      </w:r>
      <w:r w:rsidR="000B4D4F" w:rsidRPr="000B4D4F">
        <w:rPr>
          <w:bCs/>
          <w:lang w:val="en"/>
        </w:rPr>
        <w:t>Silence Is Golden</w:t>
      </w:r>
      <w:r w:rsidRPr="000B4D4F">
        <w:t>.</w:t>
      </w:r>
      <w:r w:rsidR="000B4D4F">
        <w:t xml:space="preserve"> </w:t>
      </w:r>
      <w:r w:rsidR="000B4D4F" w:rsidRPr="00073245">
        <w:rPr>
          <w:lang w:val="nl-NL"/>
        </w:rPr>
        <w:t>Acustica 4 (196</w:t>
      </w:r>
      <w:r w:rsidRPr="00073245">
        <w:rPr>
          <w:lang w:val="nl-NL"/>
        </w:rPr>
        <w:t xml:space="preserve">4) </w:t>
      </w:r>
      <w:r w:rsidR="000B4D4F" w:rsidRPr="00073245">
        <w:rPr>
          <w:lang w:val="nl-NL"/>
        </w:rPr>
        <w:t>154-168</w:t>
      </w:r>
      <w:r w:rsidRPr="00073245">
        <w:rPr>
          <w:lang w:val="nl-NL"/>
        </w:rPr>
        <w:t>.</w:t>
      </w:r>
    </w:p>
    <w:p w:rsidR="009F0AF4" w:rsidRPr="004215AB" w:rsidRDefault="009F0AF4" w:rsidP="00EF3B67">
      <w:pPr>
        <w:pStyle w:val="EAAreferences"/>
        <w:rPr>
          <w:b/>
          <w:bCs/>
        </w:rPr>
      </w:pPr>
      <w:r w:rsidRPr="00073245">
        <w:rPr>
          <w:lang w:val="nl-NL"/>
        </w:rPr>
        <w:t>[2]</w:t>
      </w:r>
      <w:r w:rsidRPr="00073245">
        <w:rPr>
          <w:lang w:val="nl-NL"/>
        </w:rPr>
        <w:tab/>
      </w:r>
      <w:r w:rsidR="00EF3B67" w:rsidRPr="00073245">
        <w:rPr>
          <w:lang w:val="nl-NL"/>
        </w:rPr>
        <w:t>C. Zwikker, C. W. Kosten</w:t>
      </w:r>
      <w:r w:rsidRPr="00073245">
        <w:rPr>
          <w:lang w:val="nl-NL"/>
        </w:rPr>
        <w:t xml:space="preserve">: </w:t>
      </w:r>
      <w:r w:rsidR="00491731" w:rsidRPr="00073245">
        <w:rPr>
          <w:bCs/>
          <w:lang w:val="nl-NL"/>
        </w:rPr>
        <w:t>Sound Absorbing M</w:t>
      </w:r>
      <w:r w:rsidR="00EF3B67" w:rsidRPr="00073245">
        <w:rPr>
          <w:bCs/>
          <w:lang w:val="nl-NL"/>
        </w:rPr>
        <w:t>aterials</w:t>
      </w:r>
      <w:r w:rsidRPr="00073245">
        <w:rPr>
          <w:lang w:val="nl-NL"/>
        </w:rPr>
        <w:t xml:space="preserve">. </w:t>
      </w:r>
      <w:r w:rsidR="00491731">
        <w:rPr>
          <w:lang w:val="fr-FR"/>
        </w:rPr>
        <w:t xml:space="preserve">Elsevier, </w:t>
      </w:r>
      <w:r w:rsidR="00AA25D8">
        <w:rPr>
          <w:lang w:val="fr-FR"/>
        </w:rPr>
        <w:t xml:space="preserve">Amsterdam, </w:t>
      </w:r>
      <w:r w:rsidR="00491731">
        <w:rPr>
          <w:lang w:val="fr-FR"/>
        </w:rPr>
        <w:t>1949</w:t>
      </w:r>
      <w:r w:rsidRPr="004215AB">
        <w:t>.</w:t>
      </w:r>
      <w:r w:rsidR="003C3C1D" w:rsidRPr="004215AB">
        <w:t xml:space="preserve"> </w:t>
      </w:r>
      <w:r w:rsidR="00AA25D8" w:rsidRPr="004215AB">
        <w:t>(</w:t>
      </w:r>
      <w:r w:rsidR="003C3C1D" w:rsidRPr="004215AB">
        <w:t>Reprint</w:t>
      </w:r>
      <w:r w:rsidR="00AA25D8" w:rsidRPr="004215AB">
        <w:t>ed</w:t>
      </w:r>
      <w:r w:rsidR="003C3C1D" w:rsidRPr="004215AB">
        <w:t xml:space="preserve"> </w:t>
      </w:r>
      <w:r w:rsidR="00AA25D8" w:rsidRPr="004215AB">
        <w:t>by</w:t>
      </w:r>
      <w:r w:rsidR="003C3C1D" w:rsidRPr="004215AB">
        <w:t xml:space="preserve"> NAG</w:t>
      </w:r>
      <w:r w:rsidR="00AA25D8" w:rsidRPr="004215AB">
        <w:t xml:space="preserve"> 2011)</w:t>
      </w:r>
      <w:r w:rsidR="003C3C1D" w:rsidRPr="004215AB">
        <w:t>.</w:t>
      </w:r>
    </w:p>
    <w:p w:rsidR="009F0AF4" w:rsidRPr="006F7A9D" w:rsidRDefault="009F0AF4" w:rsidP="000B4D4F">
      <w:pPr>
        <w:pStyle w:val="EAAreferences"/>
        <w:rPr>
          <w:b/>
          <w:bCs/>
        </w:rPr>
      </w:pPr>
      <w:r w:rsidRPr="00073245">
        <w:rPr>
          <w:lang w:val="nl-NL"/>
        </w:rPr>
        <w:t>[3]</w:t>
      </w:r>
      <w:r w:rsidRPr="00073245">
        <w:rPr>
          <w:lang w:val="nl-NL"/>
        </w:rPr>
        <w:tab/>
      </w:r>
      <w:r w:rsidR="006F7A9D" w:rsidRPr="00073245">
        <w:rPr>
          <w:bCs/>
          <w:lang w:val="nl-NL"/>
        </w:rPr>
        <w:t>F. Boeijen, S.</w:t>
      </w:r>
      <w:r w:rsidR="00AA25D8" w:rsidRPr="00073245">
        <w:rPr>
          <w:bCs/>
          <w:lang w:val="nl-NL"/>
        </w:rPr>
        <w:t xml:space="preserve"> </w:t>
      </w:r>
      <w:r w:rsidR="006F7A9D" w:rsidRPr="00073245">
        <w:rPr>
          <w:bCs/>
          <w:lang w:val="nl-NL"/>
        </w:rPr>
        <w:t>Bos</w:t>
      </w:r>
      <w:r w:rsidRPr="00073245">
        <w:rPr>
          <w:lang w:val="nl-NL"/>
        </w:rPr>
        <w:t xml:space="preserve">: </w:t>
      </w:r>
      <w:r w:rsidR="000B4D4F" w:rsidRPr="00073245">
        <w:rPr>
          <w:bCs/>
          <w:lang w:val="nl-NL"/>
        </w:rPr>
        <w:t>Twee mannen zo stil</w:t>
      </w:r>
      <w:r w:rsidRPr="00073245">
        <w:rPr>
          <w:lang w:val="nl-NL"/>
        </w:rPr>
        <w:t>.</w:t>
      </w:r>
      <w:r w:rsidR="000B4D4F" w:rsidRPr="00073245">
        <w:rPr>
          <w:lang w:val="nl-NL"/>
        </w:rPr>
        <w:t xml:space="preserve"> </w:t>
      </w:r>
      <w:r w:rsidRPr="000E03AA">
        <w:t xml:space="preserve">Proc. </w:t>
      </w:r>
      <w:proofErr w:type="spellStart"/>
      <w:r w:rsidR="006F7A9D">
        <w:t>Euronoise</w:t>
      </w:r>
      <w:proofErr w:type="spellEnd"/>
      <w:r w:rsidR="006F7A9D">
        <w:t xml:space="preserve"> 201</w:t>
      </w:r>
      <w:r w:rsidR="00AA25D8">
        <w:t>5</w:t>
      </w:r>
      <w:r w:rsidRPr="000E03AA">
        <w:t xml:space="preserve">, </w:t>
      </w:r>
      <w:r w:rsidR="006F7A9D">
        <w:t>740-746</w:t>
      </w:r>
      <w:r w:rsidRPr="000E03AA">
        <w:t>.</w:t>
      </w:r>
    </w:p>
    <w:p w:rsidR="00737A21" w:rsidRPr="009F0AF4" w:rsidRDefault="009F0AF4" w:rsidP="00AA25D8">
      <w:pPr>
        <w:pStyle w:val="EAAreferences"/>
        <w:rPr>
          <w:color w:val="000000"/>
        </w:rPr>
      </w:pPr>
      <w:r w:rsidRPr="000E03AA">
        <w:t>[4]</w:t>
      </w:r>
      <w:r w:rsidRPr="000E03AA">
        <w:tab/>
      </w:r>
      <w:r w:rsidR="000B4D4F">
        <w:t>P</w:t>
      </w:r>
      <w:r w:rsidRPr="000E03AA">
        <w:t xml:space="preserve">. </w:t>
      </w:r>
      <w:r w:rsidR="000B4D4F">
        <w:t>Simon,</w:t>
      </w:r>
      <w:r w:rsidRPr="000E03AA">
        <w:t xml:space="preserve"> </w:t>
      </w:r>
      <w:r w:rsidR="000B4D4F" w:rsidRPr="000B4D4F">
        <w:t>A</w:t>
      </w:r>
      <w:r w:rsidR="000B4D4F">
        <w:t xml:space="preserve">. </w:t>
      </w:r>
      <w:r w:rsidR="000B4D4F" w:rsidRPr="000B4D4F">
        <w:t>Garfunkel</w:t>
      </w:r>
      <w:r w:rsidRPr="000E03AA">
        <w:t xml:space="preserve">: </w:t>
      </w:r>
      <w:r w:rsidR="000B4D4F" w:rsidRPr="000B4D4F">
        <w:t>Sound of Silence</w:t>
      </w:r>
      <w:r w:rsidR="00AA25D8">
        <w:t>. In:</w:t>
      </w:r>
      <w:r w:rsidRPr="000E03AA">
        <w:t xml:space="preserve"> </w:t>
      </w:r>
      <w:r w:rsidR="00AA25D8">
        <w:t>G</w:t>
      </w:r>
      <w:r w:rsidRPr="000E03AA">
        <w:t xml:space="preserve">. </w:t>
      </w:r>
      <w:r w:rsidR="00AA25D8">
        <w:t>Claes</w:t>
      </w:r>
      <w:r w:rsidRPr="000E03AA">
        <w:t xml:space="preserve"> (</w:t>
      </w:r>
      <w:proofErr w:type="gramStart"/>
      <w:r w:rsidRPr="000E03AA">
        <w:t>eds</w:t>
      </w:r>
      <w:proofErr w:type="gramEnd"/>
      <w:r w:rsidRPr="000E03AA">
        <w:t xml:space="preserve">.). </w:t>
      </w:r>
      <w:r w:rsidR="00AA25D8">
        <w:t>Q Millennium Top 1000, Vol. 3</w:t>
      </w:r>
      <w:r w:rsidRPr="000E03AA">
        <w:t xml:space="preserve">, </w:t>
      </w:r>
      <w:r w:rsidR="00AA25D8">
        <w:t>Division of universal music Belgium</w:t>
      </w:r>
      <w:r w:rsidRPr="000E03AA">
        <w:t xml:space="preserve">, </w:t>
      </w:r>
      <w:r w:rsidR="00AA25D8">
        <w:t>Antwerp, 2012</w:t>
      </w:r>
      <w:r w:rsidRPr="000E03AA">
        <w:t>.</w:t>
      </w:r>
    </w:p>
    <w:sectPr w:rsidR="00737A21" w:rsidRPr="009F0AF4" w:rsidSect="001A5C38">
      <w:headerReference w:type="default" r:id="rId14"/>
      <w:footerReference w:type="default" r:id="rId15"/>
      <w:pgSz w:w="11906" w:h="16838"/>
      <w:pgMar w:top="1701" w:right="1134" w:bottom="1134" w:left="1134" w:header="397"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36" w:rsidRDefault="00567736" w:rsidP="00575E9F">
      <w:pPr>
        <w:spacing w:before="0"/>
      </w:pPr>
      <w:r>
        <w:separator/>
      </w:r>
    </w:p>
  </w:endnote>
  <w:endnote w:type="continuationSeparator" w:id="0">
    <w:p w:rsidR="00567736" w:rsidRDefault="00567736" w:rsidP="00575E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4F" w:rsidRDefault="000B4D4F" w:rsidP="009800AD">
    <w:pPr>
      <w:pStyle w:val="Footer"/>
      <w:tabs>
        <w:tab w:val="clear" w:pos="4536"/>
        <w:tab w:val="left" w:pos="2410"/>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4F" w:rsidRDefault="000B4D4F" w:rsidP="009800AD">
    <w:pPr>
      <w:pStyle w:val="Footer"/>
      <w:tabs>
        <w:tab w:val="clear" w:pos="4536"/>
        <w:tab w:val="left" w:pos="2410"/>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36" w:rsidRDefault="00567736" w:rsidP="00575E9F">
      <w:pPr>
        <w:spacing w:before="0"/>
      </w:pPr>
      <w:r>
        <w:separator/>
      </w:r>
    </w:p>
  </w:footnote>
  <w:footnote w:type="continuationSeparator" w:id="0">
    <w:p w:rsidR="00567736" w:rsidRDefault="00567736" w:rsidP="00575E9F">
      <w:pPr>
        <w:spacing w:before="0"/>
      </w:pPr>
      <w:r>
        <w:continuationSeparator/>
      </w:r>
    </w:p>
  </w:footnote>
  <w:footnote w:id="1">
    <w:p w:rsidR="000B4D4F" w:rsidRDefault="000B4D4F" w:rsidP="00AE2A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4F" w:rsidRDefault="000B4D4F" w:rsidP="00313321">
    <w:pPr>
      <w:pStyle w:val="Header"/>
      <w:tabs>
        <w:tab w:val="clear" w:pos="4536"/>
        <w:tab w:val="clear" w:pos="9072"/>
        <w:tab w:val="center" w:pos="4819"/>
        <w:tab w:val="right" w:pos="9638"/>
      </w:tabs>
    </w:pPr>
    <w:r>
      <w:t>[Type text]</w:t>
    </w:r>
    <w:r>
      <w:tab/>
      <w:t>[Type text]</w:t>
    </w:r>
    <w:r>
      <w:tab/>
      <w:t>[Type text]</w:t>
    </w:r>
  </w:p>
  <w:p w:rsidR="000B4D4F" w:rsidRDefault="000B4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4F" w:rsidRPr="001A5C38" w:rsidRDefault="001A5C38" w:rsidP="00EC1DD1">
    <w:pPr>
      <w:pStyle w:val="Header"/>
      <w:ind w:left="-142"/>
      <w:rPr>
        <w:lang w:val="en-US"/>
      </w:rPr>
    </w:pPr>
    <w:r>
      <w:rPr>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4F" w:rsidRPr="00444733" w:rsidRDefault="000B4D4F" w:rsidP="00444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abstractNum w:abstractNumId="0" w15:restartNumberingAfterBreak="0">
    <w:nsid w:val="FFFFFF1D"/>
    <w:multiLevelType w:val="multilevel"/>
    <w:tmpl w:val="90267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66AB"/>
    <w:multiLevelType w:val="multilevel"/>
    <w:tmpl w:val="AA540A6A"/>
    <w:lvl w:ilvl="0">
      <w:start w:val="1"/>
      <w:numFmt w:val="decimal"/>
      <w:lvlText w:val="%1."/>
      <w:lvlJc w:val="left"/>
      <w:pPr>
        <w:ind w:left="360" w:hanging="360"/>
      </w:pPr>
    </w:lvl>
    <w:lvl w:ilvl="1">
      <w:start w:val="1"/>
      <w:numFmt w:val="decimal"/>
      <w:pStyle w:val="EAAheading2"/>
      <w:lvlText w:val="%1.%2."/>
      <w:lvlJc w:val="left"/>
      <w:pPr>
        <w:ind w:left="716" w:hanging="432"/>
      </w:pPr>
    </w:lvl>
    <w:lvl w:ilvl="2">
      <w:start w:val="1"/>
      <w:numFmt w:val="decimal"/>
      <w:pStyle w:val="EAA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F514F5"/>
    <w:multiLevelType w:val="hybridMultilevel"/>
    <w:tmpl w:val="7744060E"/>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2B15D26"/>
    <w:multiLevelType w:val="hybridMultilevel"/>
    <w:tmpl w:val="A1D04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627F85"/>
    <w:multiLevelType w:val="hybridMultilevel"/>
    <w:tmpl w:val="76841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E4E4889"/>
    <w:multiLevelType w:val="hybridMultilevel"/>
    <w:tmpl w:val="74A20B18"/>
    <w:lvl w:ilvl="0" w:tplc="F3745D5A">
      <w:start w:val="1"/>
      <w:numFmt w:val="decimal"/>
      <w:pStyle w:val="EAA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9F"/>
    <w:rsid w:val="00001E5E"/>
    <w:rsid w:val="00035915"/>
    <w:rsid w:val="00060D89"/>
    <w:rsid w:val="00073245"/>
    <w:rsid w:val="00086D1C"/>
    <w:rsid w:val="00086DCC"/>
    <w:rsid w:val="00094EE9"/>
    <w:rsid w:val="000B4D4F"/>
    <w:rsid w:val="000C5C91"/>
    <w:rsid w:val="000C6BEF"/>
    <w:rsid w:val="000E025E"/>
    <w:rsid w:val="000E03AA"/>
    <w:rsid w:val="000F0573"/>
    <w:rsid w:val="00134753"/>
    <w:rsid w:val="001440B9"/>
    <w:rsid w:val="00156F05"/>
    <w:rsid w:val="00170C8C"/>
    <w:rsid w:val="001A5C38"/>
    <w:rsid w:val="001B3716"/>
    <w:rsid w:val="001B384B"/>
    <w:rsid w:val="001D1F26"/>
    <w:rsid w:val="001D3BE7"/>
    <w:rsid w:val="00216B7B"/>
    <w:rsid w:val="00227D2B"/>
    <w:rsid w:val="00246361"/>
    <w:rsid w:val="00266469"/>
    <w:rsid w:val="00280053"/>
    <w:rsid w:val="002822C3"/>
    <w:rsid w:val="002A7262"/>
    <w:rsid w:val="002C025C"/>
    <w:rsid w:val="002F664E"/>
    <w:rsid w:val="0030570F"/>
    <w:rsid w:val="00313321"/>
    <w:rsid w:val="00336B21"/>
    <w:rsid w:val="00342E55"/>
    <w:rsid w:val="00354E74"/>
    <w:rsid w:val="00374AE3"/>
    <w:rsid w:val="003C02E2"/>
    <w:rsid w:val="003C3C1D"/>
    <w:rsid w:val="003C4E08"/>
    <w:rsid w:val="003D0FB5"/>
    <w:rsid w:val="003D1019"/>
    <w:rsid w:val="003E10B3"/>
    <w:rsid w:val="004215AB"/>
    <w:rsid w:val="004433B1"/>
    <w:rsid w:val="00444332"/>
    <w:rsid w:val="00444733"/>
    <w:rsid w:val="004605C0"/>
    <w:rsid w:val="00462369"/>
    <w:rsid w:val="00475386"/>
    <w:rsid w:val="0048246C"/>
    <w:rsid w:val="00491731"/>
    <w:rsid w:val="004A3005"/>
    <w:rsid w:val="004A5932"/>
    <w:rsid w:val="004D4021"/>
    <w:rsid w:val="004E4689"/>
    <w:rsid w:val="004F0CCA"/>
    <w:rsid w:val="004F4A71"/>
    <w:rsid w:val="00533314"/>
    <w:rsid w:val="00553D00"/>
    <w:rsid w:val="005604FC"/>
    <w:rsid w:val="0056535F"/>
    <w:rsid w:val="00567736"/>
    <w:rsid w:val="0057165C"/>
    <w:rsid w:val="00575E9F"/>
    <w:rsid w:val="00597219"/>
    <w:rsid w:val="005B1008"/>
    <w:rsid w:val="005B6F5F"/>
    <w:rsid w:val="005E3E77"/>
    <w:rsid w:val="005F2B3F"/>
    <w:rsid w:val="00601F8E"/>
    <w:rsid w:val="006345ED"/>
    <w:rsid w:val="0064660B"/>
    <w:rsid w:val="006473BC"/>
    <w:rsid w:val="00657A1F"/>
    <w:rsid w:val="00665904"/>
    <w:rsid w:val="0067232F"/>
    <w:rsid w:val="00680A5C"/>
    <w:rsid w:val="00684E9F"/>
    <w:rsid w:val="006B4CA7"/>
    <w:rsid w:val="006F322E"/>
    <w:rsid w:val="006F7A9D"/>
    <w:rsid w:val="00701B4F"/>
    <w:rsid w:val="00732BEB"/>
    <w:rsid w:val="00737A21"/>
    <w:rsid w:val="00745C95"/>
    <w:rsid w:val="00747657"/>
    <w:rsid w:val="00751426"/>
    <w:rsid w:val="0076619C"/>
    <w:rsid w:val="00782C83"/>
    <w:rsid w:val="00795E1E"/>
    <w:rsid w:val="007A23EB"/>
    <w:rsid w:val="007A3824"/>
    <w:rsid w:val="007A6C63"/>
    <w:rsid w:val="007C0D8B"/>
    <w:rsid w:val="007D03B1"/>
    <w:rsid w:val="007D0F11"/>
    <w:rsid w:val="007D2ACB"/>
    <w:rsid w:val="007E5FAB"/>
    <w:rsid w:val="007F5CF8"/>
    <w:rsid w:val="00820EF8"/>
    <w:rsid w:val="00824414"/>
    <w:rsid w:val="008424DF"/>
    <w:rsid w:val="00853B84"/>
    <w:rsid w:val="00881372"/>
    <w:rsid w:val="0088278B"/>
    <w:rsid w:val="008941D6"/>
    <w:rsid w:val="00894401"/>
    <w:rsid w:val="008A5AA5"/>
    <w:rsid w:val="008B0C27"/>
    <w:rsid w:val="008B6D60"/>
    <w:rsid w:val="008D2CAC"/>
    <w:rsid w:val="008E051F"/>
    <w:rsid w:val="008E1955"/>
    <w:rsid w:val="008E51A6"/>
    <w:rsid w:val="008F717F"/>
    <w:rsid w:val="0090769D"/>
    <w:rsid w:val="009076DC"/>
    <w:rsid w:val="00916EAB"/>
    <w:rsid w:val="009208BE"/>
    <w:rsid w:val="009409DF"/>
    <w:rsid w:val="00940BF2"/>
    <w:rsid w:val="00952E6A"/>
    <w:rsid w:val="00961FD9"/>
    <w:rsid w:val="009672C0"/>
    <w:rsid w:val="00970E39"/>
    <w:rsid w:val="009800AD"/>
    <w:rsid w:val="00983EDE"/>
    <w:rsid w:val="0098761F"/>
    <w:rsid w:val="00990148"/>
    <w:rsid w:val="00992209"/>
    <w:rsid w:val="00997822"/>
    <w:rsid w:val="009A1281"/>
    <w:rsid w:val="009B267F"/>
    <w:rsid w:val="009E2039"/>
    <w:rsid w:val="009F0AF4"/>
    <w:rsid w:val="00A172EB"/>
    <w:rsid w:val="00A17E30"/>
    <w:rsid w:val="00A228CD"/>
    <w:rsid w:val="00A74D0C"/>
    <w:rsid w:val="00A82DD3"/>
    <w:rsid w:val="00AA25D8"/>
    <w:rsid w:val="00AC39C8"/>
    <w:rsid w:val="00AC5969"/>
    <w:rsid w:val="00AD4629"/>
    <w:rsid w:val="00AE2A35"/>
    <w:rsid w:val="00AE321A"/>
    <w:rsid w:val="00AE4679"/>
    <w:rsid w:val="00B20047"/>
    <w:rsid w:val="00B22C71"/>
    <w:rsid w:val="00B23B53"/>
    <w:rsid w:val="00B2520C"/>
    <w:rsid w:val="00B31EBA"/>
    <w:rsid w:val="00B33B39"/>
    <w:rsid w:val="00B34026"/>
    <w:rsid w:val="00B35145"/>
    <w:rsid w:val="00B51399"/>
    <w:rsid w:val="00B56909"/>
    <w:rsid w:val="00B57F9E"/>
    <w:rsid w:val="00B80F86"/>
    <w:rsid w:val="00BC54C2"/>
    <w:rsid w:val="00BC6E61"/>
    <w:rsid w:val="00BD2C77"/>
    <w:rsid w:val="00C02E11"/>
    <w:rsid w:val="00C12725"/>
    <w:rsid w:val="00C25F88"/>
    <w:rsid w:val="00C273C6"/>
    <w:rsid w:val="00C33830"/>
    <w:rsid w:val="00C45AEC"/>
    <w:rsid w:val="00C62435"/>
    <w:rsid w:val="00C73C93"/>
    <w:rsid w:val="00C77B38"/>
    <w:rsid w:val="00CA6081"/>
    <w:rsid w:val="00CB1225"/>
    <w:rsid w:val="00CB4BC6"/>
    <w:rsid w:val="00CC71CD"/>
    <w:rsid w:val="00CD13B0"/>
    <w:rsid w:val="00CD69EA"/>
    <w:rsid w:val="00CF0A67"/>
    <w:rsid w:val="00D0432C"/>
    <w:rsid w:val="00D574FF"/>
    <w:rsid w:val="00D76913"/>
    <w:rsid w:val="00DE464E"/>
    <w:rsid w:val="00DF0F1C"/>
    <w:rsid w:val="00DF6957"/>
    <w:rsid w:val="00DF7420"/>
    <w:rsid w:val="00E07043"/>
    <w:rsid w:val="00E2092C"/>
    <w:rsid w:val="00E22B13"/>
    <w:rsid w:val="00E22C93"/>
    <w:rsid w:val="00E345DA"/>
    <w:rsid w:val="00E379FE"/>
    <w:rsid w:val="00E4245D"/>
    <w:rsid w:val="00E55B9C"/>
    <w:rsid w:val="00E72101"/>
    <w:rsid w:val="00E8036A"/>
    <w:rsid w:val="00E82C06"/>
    <w:rsid w:val="00E91567"/>
    <w:rsid w:val="00EA30D7"/>
    <w:rsid w:val="00EB4A03"/>
    <w:rsid w:val="00EC1DD1"/>
    <w:rsid w:val="00ED1EE5"/>
    <w:rsid w:val="00EE3F4A"/>
    <w:rsid w:val="00EF3B67"/>
    <w:rsid w:val="00F00A42"/>
    <w:rsid w:val="00F038C5"/>
    <w:rsid w:val="00F1635B"/>
    <w:rsid w:val="00F36A05"/>
    <w:rsid w:val="00F72497"/>
    <w:rsid w:val="00F84CB6"/>
    <w:rsid w:val="00F8526A"/>
    <w:rsid w:val="00F959BF"/>
    <w:rsid w:val="00FB14AF"/>
    <w:rsid w:val="00FB3EBB"/>
    <w:rsid w:val="00FC3F77"/>
    <w:rsid w:val="00FC78A6"/>
    <w:rsid w:val="00FD4CB2"/>
    <w:rsid w:val="00FE7912"/>
    <w:rsid w:val="00FF3F02"/>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6FBF576-882C-4081-8F99-F4AC300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C8"/>
    <w:pPr>
      <w:spacing w:before="113" w:line="260" w:lineRule="exact"/>
      <w:jc w:val="both"/>
    </w:pPr>
    <w:rPr>
      <w:rFonts w:ascii="Times New Roman" w:hAnsi="Times New Roman"/>
      <w:spacing w:val="2"/>
      <w:sz w:val="22"/>
      <w:szCs w:val="22"/>
      <w:lang w:val="en-GB"/>
    </w:rPr>
  </w:style>
  <w:style w:type="paragraph" w:styleId="Heading1">
    <w:name w:val="heading 1"/>
    <w:basedOn w:val="Normal"/>
    <w:next w:val="Normal"/>
    <w:link w:val="Heading1Char"/>
    <w:uiPriority w:val="9"/>
    <w:qFormat/>
    <w:rsid w:val="00BC6E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C6E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2F664E"/>
    <w:pPr>
      <w:keepNext/>
      <w:tabs>
        <w:tab w:val="left" w:pos="284"/>
        <w:tab w:val="left" w:pos="709"/>
        <w:tab w:val="left" w:pos="3686"/>
        <w:tab w:val="left" w:pos="4111"/>
        <w:tab w:val="left" w:pos="5954"/>
        <w:tab w:val="left" w:pos="6379"/>
        <w:tab w:val="left" w:pos="7655"/>
        <w:tab w:val="left" w:pos="8080"/>
      </w:tabs>
      <w:spacing w:before="0"/>
      <w:outlineLvl w:val="2"/>
    </w:pPr>
    <w:rPr>
      <w:rFonts w:ascii="Comic Sans MS" w:eastAsia="Times New Roman" w:hAnsi="Comic Sans MS"/>
      <w:b/>
      <w:color w:val="000080"/>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F"/>
    <w:pPr>
      <w:tabs>
        <w:tab w:val="center" w:pos="4536"/>
        <w:tab w:val="right" w:pos="9072"/>
      </w:tabs>
    </w:pPr>
  </w:style>
  <w:style w:type="character" w:customStyle="1" w:styleId="HeaderChar">
    <w:name w:val="Header Char"/>
    <w:basedOn w:val="DefaultParagraphFont"/>
    <w:link w:val="Header"/>
    <w:uiPriority w:val="99"/>
    <w:rsid w:val="00575E9F"/>
  </w:style>
  <w:style w:type="paragraph" w:styleId="Footer">
    <w:name w:val="footer"/>
    <w:basedOn w:val="Normal"/>
    <w:link w:val="FooterChar"/>
    <w:unhideWhenUsed/>
    <w:rsid w:val="00575E9F"/>
    <w:pPr>
      <w:tabs>
        <w:tab w:val="center" w:pos="4536"/>
        <w:tab w:val="right" w:pos="9072"/>
      </w:tabs>
    </w:pPr>
  </w:style>
  <w:style w:type="character" w:customStyle="1" w:styleId="FooterChar">
    <w:name w:val="Footer Char"/>
    <w:basedOn w:val="DefaultParagraphFont"/>
    <w:link w:val="Footer"/>
    <w:uiPriority w:val="99"/>
    <w:semiHidden/>
    <w:rsid w:val="00575E9F"/>
  </w:style>
  <w:style w:type="paragraph" w:styleId="BalloonText">
    <w:name w:val="Balloon Text"/>
    <w:basedOn w:val="Normal"/>
    <w:link w:val="BalloonTextChar"/>
    <w:uiPriority w:val="99"/>
    <w:semiHidden/>
    <w:unhideWhenUsed/>
    <w:rsid w:val="00575E9F"/>
    <w:pPr>
      <w:spacing w:before="0"/>
    </w:pPr>
    <w:rPr>
      <w:rFonts w:ascii="Tahoma" w:hAnsi="Tahoma" w:cs="Tahoma"/>
      <w:sz w:val="16"/>
      <w:szCs w:val="16"/>
    </w:rPr>
  </w:style>
  <w:style w:type="character" w:customStyle="1" w:styleId="BalloonTextChar">
    <w:name w:val="Balloon Text Char"/>
    <w:link w:val="BalloonText"/>
    <w:uiPriority w:val="99"/>
    <w:semiHidden/>
    <w:rsid w:val="00575E9F"/>
    <w:rPr>
      <w:rFonts w:ascii="Tahoma" w:eastAsia="Calibri" w:hAnsi="Tahoma" w:cs="Tahoma"/>
      <w:sz w:val="16"/>
      <w:szCs w:val="16"/>
    </w:rPr>
  </w:style>
  <w:style w:type="character" w:customStyle="1" w:styleId="Heading3Char">
    <w:name w:val="Heading 3 Char"/>
    <w:link w:val="Heading3"/>
    <w:rsid w:val="002F664E"/>
    <w:rPr>
      <w:rFonts w:ascii="Comic Sans MS" w:eastAsia="Times New Roman" w:hAnsi="Comic Sans MS"/>
      <w:b/>
      <w:color w:val="000080"/>
      <w:sz w:val="24"/>
    </w:rPr>
  </w:style>
  <w:style w:type="paragraph" w:styleId="Title">
    <w:name w:val="Title"/>
    <w:basedOn w:val="Normal"/>
    <w:link w:val="TitleChar"/>
    <w:qFormat/>
    <w:rsid w:val="002F664E"/>
    <w:pPr>
      <w:spacing w:before="0"/>
      <w:jc w:val="center"/>
    </w:pPr>
    <w:rPr>
      <w:rFonts w:ascii="Univers (WN)" w:eastAsia="Times New Roman" w:hAnsi="Univers (WN)"/>
      <w:sz w:val="32"/>
      <w:szCs w:val="20"/>
      <w:lang w:eastAsia="fr-FR"/>
    </w:rPr>
  </w:style>
  <w:style w:type="character" w:customStyle="1" w:styleId="TitleChar">
    <w:name w:val="Title Char"/>
    <w:link w:val="Title"/>
    <w:rsid w:val="002F664E"/>
    <w:rPr>
      <w:rFonts w:ascii="Univers (WN)" w:eastAsia="Times New Roman" w:hAnsi="Univers (WN)"/>
      <w:sz w:val="32"/>
    </w:rPr>
  </w:style>
  <w:style w:type="character" w:styleId="Hyperlink">
    <w:name w:val="Hyperlink"/>
    <w:rsid w:val="002F664E"/>
    <w:rPr>
      <w:color w:val="0000FF"/>
      <w:u w:val="single"/>
    </w:rPr>
  </w:style>
  <w:style w:type="table" w:styleId="TableGrid">
    <w:name w:val="Table Grid"/>
    <w:basedOn w:val="TableNormal"/>
    <w:uiPriority w:val="59"/>
    <w:rsid w:val="00B5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C6E61"/>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BC6E61"/>
    <w:rPr>
      <w:rFonts w:ascii="Cambria" w:eastAsia="Times New Roman" w:hAnsi="Cambria" w:cs="Times New Roman"/>
      <w:b/>
      <w:bCs/>
      <w:kern w:val="32"/>
      <w:sz w:val="32"/>
      <w:szCs w:val="32"/>
      <w:lang w:eastAsia="en-US"/>
    </w:rPr>
  </w:style>
  <w:style w:type="paragraph" w:styleId="FootnoteText">
    <w:name w:val="footnote text"/>
    <w:basedOn w:val="Normal"/>
    <w:link w:val="FootnoteTextChar"/>
    <w:uiPriority w:val="99"/>
    <w:semiHidden/>
    <w:unhideWhenUsed/>
    <w:rsid w:val="00D0432C"/>
    <w:rPr>
      <w:sz w:val="20"/>
      <w:szCs w:val="20"/>
    </w:rPr>
  </w:style>
  <w:style w:type="character" w:customStyle="1" w:styleId="FootnoteTextChar">
    <w:name w:val="Footnote Text Char"/>
    <w:link w:val="FootnoteText"/>
    <w:uiPriority w:val="99"/>
    <w:semiHidden/>
    <w:rsid w:val="00D0432C"/>
    <w:rPr>
      <w:lang w:eastAsia="en-US"/>
    </w:rPr>
  </w:style>
  <w:style w:type="character" w:styleId="FootnoteReference">
    <w:name w:val="footnote reference"/>
    <w:uiPriority w:val="99"/>
    <w:semiHidden/>
    <w:unhideWhenUsed/>
    <w:rsid w:val="00D0432C"/>
    <w:rPr>
      <w:vertAlign w:val="superscript"/>
    </w:rPr>
  </w:style>
  <w:style w:type="paragraph" w:customStyle="1" w:styleId="EAAsummary">
    <w:name w:val="EAA_summary"/>
    <w:basedOn w:val="Normal"/>
    <w:rsid w:val="00782C83"/>
    <w:pPr>
      <w:autoSpaceDE w:val="0"/>
      <w:autoSpaceDN w:val="0"/>
      <w:adjustRightInd w:val="0"/>
      <w:spacing w:before="0"/>
      <w:ind w:left="1531"/>
    </w:pPr>
    <w:rPr>
      <w:color w:val="000000"/>
      <w:sz w:val="20"/>
      <w:szCs w:val="20"/>
      <w:lang w:val="en-US" w:eastAsia="fr-FR"/>
    </w:rPr>
  </w:style>
  <w:style w:type="paragraph" w:customStyle="1" w:styleId="PACS">
    <w:name w:val="PACS"/>
    <w:basedOn w:val="Normal"/>
    <w:rsid w:val="007E5FAB"/>
    <w:pPr>
      <w:tabs>
        <w:tab w:val="left" w:pos="851"/>
        <w:tab w:val="left" w:pos="6237"/>
      </w:tabs>
      <w:spacing w:before="0" w:after="120"/>
      <w:ind w:left="1701"/>
    </w:pPr>
    <w:rPr>
      <w:b/>
      <w:color w:val="000000"/>
      <w:sz w:val="20"/>
      <w:szCs w:val="20"/>
      <w:lang w:val="en-US" w:eastAsia="fr-FR"/>
    </w:rPr>
  </w:style>
  <w:style w:type="character" w:customStyle="1" w:styleId="MediumGrid11">
    <w:name w:val="Medium Grid 11"/>
    <w:uiPriority w:val="67"/>
    <w:rsid w:val="008E51A6"/>
    <w:rPr>
      <w:color w:val="808080"/>
    </w:rPr>
  </w:style>
  <w:style w:type="paragraph" w:customStyle="1" w:styleId="EAAnormaltext">
    <w:name w:val="EAA_normaltext"/>
    <w:link w:val="EAAnormaltextChar"/>
    <w:qFormat/>
    <w:rsid w:val="00AC39C8"/>
    <w:pPr>
      <w:spacing w:line="260" w:lineRule="exact"/>
      <w:jc w:val="both"/>
    </w:pPr>
    <w:rPr>
      <w:rFonts w:ascii="Times New Roman" w:hAnsi="Times New Roman"/>
      <w:spacing w:val="2"/>
      <w:sz w:val="22"/>
      <w:szCs w:val="22"/>
      <w:lang w:eastAsia="fr-FR"/>
    </w:rPr>
  </w:style>
  <w:style w:type="paragraph" w:customStyle="1" w:styleId="EAAtitle">
    <w:name w:val="EAA_title"/>
    <w:qFormat/>
    <w:rsid w:val="00782C83"/>
    <w:pPr>
      <w:spacing w:before="120" w:after="540"/>
      <w:ind w:left="1531"/>
    </w:pPr>
    <w:rPr>
      <w:rFonts w:ascii="Helvetica" w:hAnsi="Helvetica" w:cs="Arial"/>
      <w:b/>
      <w:bCs/>
      <w:color w:val="000000"/>
      <w:spacing w:val="2"/>
      <w:sz w:val="34"/>
      <w:szCs w:val="34"/>
    </w:rPr>
  </w:style>
  <w:style w:type="paragraph" w:customStyle="1" w:styleId="EAAauthorname">
    <w:name w:val="EAA_authorname"/>
    <w:basedOn w:val="EAAnormaltext"/>
    <w:qFormat/>
    <w:rsid w:val="00782C83"/>
    <w:pPr>
      <w:autoSpaceDE w:val="0"/>
      <w:autoSpaceDN w:val="0"/>
      <w:adjustRightInd w:val="0"/>
      <w:ind w:left="1531"/>
    </w:pPr>
    <w:rPr>
      <w:color w:val="000000"/>
      <w:szCs w:val="20"/>
    </w:rPr>
  </w:style>
  <w:style w:type="paragraph" w:customStyle="1" w:styleId="EAAauthoraddress">
    <w:name w:val="EAA_authoraddress"/>
    <w:basedOn w:val="EAAauthorname"/>
    <w:qFormat/>
    <w:rsid w:val="00751426"/>
    <w:pPr>
      <w:spacing w:after="90"/>
    </w:pPr>
    <w:rPr>
      <w:sz w:val="20"/>
    </w:rPr>
  </w:style>
  <w:style w:type="paragraph" w:customStyle="1" w:styleId="EAAPACS">
    <w:name w:val="EAA_PACS"/>
    <w:basedOn w:val="EAAsummary"/>
    <w:qFormat/>
    <w:rsid w:val="009076DC"/>
    <w:pPr>
      <w:spacing w:before="100"/>
    </w:pPr>
    <w:rPr>
      <w:b/>
      <w:sz w:val="16"/>
    </w:rPr>
  </w:style>
  <w:style w:type="paragraph" w:customStyle="1" w:styleId="EAAfootnote">
    <w:name w:val="EAA_footnote"/>
    <w:basedOn w:val="EAAnormaltext"/>
    <w:qFormat/>
    <w:rsid w:val="00C62435"/>
    <w:pPr>
      <w:autoSpaceDE w:val="0"/>
      <w:autoSpaceDN w:val="0"/>
      <w:adjustRightInd w:val="0"/>
      <w:ind w:left="-57"/>
    </w:pPr>
    <w:rPr>
      <w:sz w:val="18"/>
      <w:szCs w:val="18"/>
    </w:rPr>
  </w:style>
  <w:style w:type="paragraph" w:customStyle="1" w:styleId="EAAheading1">
    <w:name w:val="EAA_heading1"/>
    <w:basedOn w:val="EAAnormaltext"/>
    <w:link w:val="EAAheading1Char"/>
    <w:qFormat/>
    <w:rsid w:val="0056535F"/>
    <w:pPr>
      <w:numPr>
        <w:numId w:val="4"/>
      </w:numPr>
      <w:spacing w:after="240"/>
      <w:ind w:left="567" w:hanging="567"/>
    </w:pPr>
    <w:rPr>
      <w:b/>
      <w:sz w:val="24"/>
      <w:szCs w:val="24"/>
    </w:rPr>
  </w:style>
  <w:style w:type="character" w:customStyle="1" w:styleId="EAAnormaltextChar">
    <w:name w:val="EAA_normaltext Char"/>
    <w:link w:val="EAAnormaltext"/>
    <w:rsid w:val="0056535F"/>
    <w:rPr>
      <w:rFonts w:ascii="Times New Roman" w:hAnsi="Times New Roman"/>
      <w:spacing w:val="2"/>
      <w:sz w:val="22"/>
      <w:szCs w:val="22"/>
      <w:lang w:eastAsia="fr-FR"/>
    </w:rPr>
  </w:style>
  <w:style w:type="character" w:customStyle="1" w:styleId="EAAheading1Char">
    <w:name w:val="EAA_heading1 Char"/>
    <w:link w:val="EAAheading1"/>
    <w:rsid w:val="0056535F"/>
    <w:rPr>
      <w:rFonts w:ascii="Times New Roman" w:hAnsi="Times New Roman"/>
      <w:b/>
      <w:spacing w:val="2"/>
      <w:sz w:val="24"/>
      <w:szCs w:val="24"/>
      <w:lang w:eastAsia="fr-FR"/>
    </w:rPr>
  </w:style>
  <w:style w:type="paragraph" w:customStyle="1" w:styleId="EAAheading2">
    <w:name w:val="EAA_heading2"/>
    <w:basedOn w:val="EAAheading1"/>
    <w:link w:val="EAAheading2Char"/>
    <w:qFormat/>
    <w:rsid w:val="005F2B3F"/>
    <w:pPr>
      <w:numPr>
        <w:ilvl w:val="1"/>
        <w:numId w:val="5"/>
      </w:numPr>
      <w:spacing w:before="180" w:after="100"/>
      <w:ind w:left="567" w:hanging="567"/>
    </w:pPr>
    <w:rPr>
      <w:sz w:val="22"/>
    </w:rPr>
  </w:style>
  <w:style w:type="character" w:customStyle="1" w:styleId="EAAheading2Char">
    <w:name w:val="EAA_heading2 Char"/>
    <w:link w:val="EAAheading2"/>
    <w:rsid w:val="005F2B3F"/>
    <w:rPr>
      <w:rFonts w:ascii="Times New Roman" w:hAnsi="Times New Roman"/>
      <w:b/>
      <w:spacing w:val="2"/>
      <w:sz w:val="22"/>
      <w:szCs w:val="24"/>
      <w:lang w:eastAsia="fr-FR"/>
    </w:rPr>
  </w:style>
  <w:style w:type="paragraph" w:customStyle="1" w:styleId="EAAheader">
    <w:name w:val="EAA_header"/>
    <w:basedOn w:val="EAAnormaltext"/>
    <w:link w:val="EAAheaderChar"/>
    <w:qFormat/>
    <w:rsid w:val="003C4E08"/>
    <w:pPr>
      <w:pBdr>
        <w:bottom w:val="single" w:sz="4" w:space="1" w:color="auto"/>
      </w:pBdr>
      <w:tabs>
        <w:tab w:val="right" w:pos="9639"/>
      </w:tabs>
    </w:pPr>
    <w:rPr>
      <w:rFonts w:ascii="Helvetica" w:hAnsi="Helvetica" w:cs="Arial"/>
      <w:b/>
      <w:bCs/>
      <w:spacing w:val="0"/>
      <w:sz w:val="18"/>
      <w:szCs w:val="18"/>
    </w:rPr>
  </w:style>
  <w:style w:type="character" w:customStyle="1" w:styleId="EAAheaderChar">
    <w:name w:val="EAA_header Char"/>
    <w:link w:val="EAAheader"/>
    <w:rsid w:val="003C4E08"/>
    <w:rPr>
      <w:rFonts w:ascii="Helvetica" w:hAnsi="Helvetica" w:cs="Arial"/>
      <w:b/>
      <w:bCs/>
      <w:sz w:val="18"/>
      <w:szCs w:val="18"/>
      <w:lang w:eastAsia="fr-FR"/>
    </w:rPr>
  </w:style>
  <w:style w:type="paragraph" w:customStyle="1" w:styleId="EAAsummarytitle">
    <w:name w:val="EAA_summarytitle"/>
    <w:basedOn w:val="EAAsummary"/>
    <w:qFormat/>
    <w:rsid w:val="00952E6A"/>
    <w:pPr>
      <w:spacing w:before="400"/>
    </w:pPr>
    <w:rPr>
      <w:b/>
    </w:rPr>
  </w:style>
  <w:style w:type="paragraph" w:customStyle="1" w:styleId="EAAfigurecaption">
    <w:name w:val="EAA_figurecaption"/>
    <w:basedOn w:val="EAAnormaltext"/>
    <w:link w:val="EAAfigurecaptionChar"/>
    <w:qFormat/>
    <w:rsid w:val="006F322E"/>
    <w:pPr>
      <w:spacing w:before="120"/>
    </w:pPr>
    <w:rPr>
      <w:noProof/>
      <w:sz w:val="20"/>
      <w:szCs w:val="20"/>
    </w:rPr>
  </w:style>
  <w:style w:type="character" w:customStyle="1" w:styleId="EAAfigurecaptionChar">
    <w:name w:val="EAA_figurecaption Char"/>
    <w:link w:val="EAAfigurecaption"/>
    <w:rsid w:val="006F322E"/>
    <w:rPr>
      <w:rFonts w:ascii="Times New Roman" w:hAnsi="Times New Roman"/>
      <w:noProof/>
      <w:spacing w:val="2"/>
      <w:sz w:val="22"/>
      <w:szCs w:val="22"/>
      <w:lang w:eastAsia="fr-FR"/>
    </w:rPr>
  </w:style>
  <w:style w:type="paragraph" w:customStyle="1" w:styleId="EAAtablecaption">
    <w:name w:val="EAA_tablecaption"/>
    <w:basedOn w:val="EAAnormaltext"/>
    <w:link w:val="EAAtablecaptionChar"/>
    <w:qFormat/>
    <w:rsid w:val="001440B9"/>
    <w:pPr>
      <w:spacing w:after="120"/>
    </w:pPr>
    <w:rPr>
      <w:sz w:val="20"/>
      <w:szCs w:val="20"/>
    </w:rPr>
  </w:style>
  <w:style w:type="character" w:customStyle="1" w:styleId="EAAtablecaptionChar">
    <w:name w:val="EAA_tablecaption Char"/>
    <w:link w:val="EAAtablecaption"/>
    <w:rsid w:val="001440B9"/>
    <w:rPr>
      <w:rFonts w:ascii="Times New Roman" w:hAnsi="Times New Roman"/>
      <w:spacing w:val="2"/>
      <w:sz w:val="22"/>
      <w:szCs w:val="22"/>
      <w:lang w:eastAsia="fr-FR"/>
    </w:rPr>
  </w:style>
  <w:style w:type="paragraph" w:customStyle="1" w:styleId="EAAheading3">
    <w:name w:val="EAA_heading3"/>
    <w:basedOn w:val="EAAheading2"/>
    <w:link w:val="EAAheading3Char"/>
    <w:qFormat/>
    <w:rsid w:val="0064660B"/>
    <w:pPr>
      <w:numPr>
        <w:ilvl w:val="2"/>
      </w:numPr>
      <w:spacing w:before="120" w:after="60"/>
      <w:ind w:left="0" w:firstLine="0"/>
    </w:pPr>
    <w:rPr>
      <w:b w:val="0"/>
      <w:szCs w:val="22"/>
    </w:rPr>
  </w:style>
  <w:style w:type="character" w:customStyle="1" w:styleId="EAAheading3Char">
    <w:name w:val="EAA_heading3 Char"/>
    <w:link w:val="EAAheading3"/>
    <w:rsid w:val="0064660B"/>
    <w:rPr>
      <w:rFonts w:ascii="Times New Roman" w:hAnsi="Times New Roman"/>
      <w:b w:val="0"/>
      <w:spacing w:val="2"/>
      <w:sz w:val="22"/>
      <w:szCs w:val="22"/>
      <w:lang w:eastAsia="fr-FR"/>
    </w:rPr>
  </w:style>
  <w:style w:type="paragraph" w:customStyle="1" w:styleId="EAAAcknowledgements">
    <w:name w:val="EAA_Acknowledgements"/>
    <w:basedOn w:val="EAAnormaltext"/>
    <w:link w:val="EAAAcknowledgementsChar"/>
    <w:qFormat/>
    <w:rsid w:val="00B23B53"/>
    <w:pPr>
      <w:spacing w:before="240" w:after="100"/>
    </w:pPr>
    <w:rPr>
      <w:b/>
    </w:rPr>
  </w:style>
  <w:style w:type="character" w:customStyle="1" w:styleId="EAAAcknowledgementsChar">
    <w:name w:val="EAA_Acknowledgements Char"/>
    <w:link w:val="EAAAcknowledgements"/>
    <w:rsid w:val="00B23B53"/>
    <w:rPr>
      <w:rFonts w:ascii="Times New Roman" w:hAnsi="Times New Roman"/>
      <w:b/>
      <w:spacing w:val="2"/>
      <w:sz w:val="22"/>
      <w:szCs w:val="22"/>
      <w:lang w:eastAsia="fr-FR"/>
    </w:rPr>
  </w:style>
  <w:style w:type="paragraph" w:customStyle="1" w:styleId="EAAreferencetitle">
    <w:name w:val="EAA_referencetitle"/>
    <w:basedOn w:val="EAAAcknowledgements"/>
    <w:link w:val="EAAreferencetitleChar"/>
    <w:qFormat/>
    <w:rsid w:val="00B23B53"/>
    <w:pPr>
      <w:spacing w:before="280"/>
    </w:pPr>
  </w:style>
  <w:style w:type="character" w:customStyle="1" w:styleId="EAAreferencetitleChar">
    <w:name w:val="EAA_referencetitle Char"/>
    <w:link w:val="EAAreferencetitle"/>
    <w:rsid w:val="00B23B53"/>
    <w:rPr>
      <w:rFonts w:ascii="Times New Roman" w:hAnsi="Times New Roman"/>
      <w:b/>
      <w:spacing w:val="2"/>
      <w:sz w:val="22"/>
      <w:szCs w:val="22"/>
      <w:lang w:eastAsia="fr-FR"/>
    </w:rPr>
  </w:style>
  <w:style w:type="paragraph" w:customStyle="1" w:styleId="EAAreferences">
    <w:name w:val="EAA_references"/>
    <w:basedOn w:val="EAAnormaltext"/>
    <w:qFormat/>
    <w:rsid w:val="00601F8E"/>
    <w:pPr>
      <w:tabs>
        <w:tab w:val="left" w:pos="426"/>
      </w:tabs>
      <w:autoSpaceDE w:val="0"/>
      <w:autoSpaceDN w:val="0"/>
      <w:adjustRightInd w:val="0"/>
      <w:spacing w:before="80" w:line="200" w:lineRule="exact"/>
      <w:ind w:left="284" w:hanging="284"/>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2663">
      <w:bodyDiv w:val="1"/>
      <w:marLeft w:val="0"/>
      <w:marRight w:val="0"/>
      <w:marTop w:val="0"/>
      <w:marBottom w:val="0"/>
      <w:divBdr>
        <w:top w:val="none" w:sz="0" w:space="0" w:color="auto"/>
        <w:left w:val="none" w:sz="0" w:space="0" w:color="auto"/>
        <w:bottom w:val="none" w:sz="0" w:space="0" w:color="auto"/>
        <w:right w:val="none" w:sz="0" w:space="0" w:color="auto"/>
      </w:divBdr>
    </w:div>
    <w:div w:id="1330213644">
      <w:bodyDiv w:val="1"/>
      <w:marLeft w:val="0"/>
      <w:marRight w:val="0"/>
      <w:marTop w:val="0"/>
      <w:marBottom w:val="0"/>
      <w:divBdr>
        <w:top w:val="none" w:sz="0" w:space="0" w:color="auto"/>
        <w:left w:val="none" w:sz="0" w:space="0" w:color="auto"/>
        <w:bottom w:val="none" w:sz="0" w:space="0" w:color="auto"/>
        <w:right w:val="none" w:sz="0" w:space="0" w:color="auto"/>
      </w:divBdr>
      <w:divsChild>
        <w:div w:id="772435117">
          <w:marLeft w:val="0"/>
          <w:marRight w:val="0"/>
          <w:marTop w:val="0"/>
          <w:marBottom w:val="0"/>
          <w:divBdr>
            <w:top w:val="none" w:sz="0" w:space="0" w:color="auto"/>
            <w:left w:val="none" w:sz="0" w:space="0" w:color="auto"/>
            <w:bottom w:val="none" w:sz="0" w:space="0" w:color="auto"/>
            <w:right w:val="none" w:sz="0" w:space="0" w:color="auto"/>
          </w:divBdr>
        </w:div>
      </w:divsChild>
    </w:div>
    <w:div w:id="1700885622">
      <w:bodyDiv w:val="1"/>
      <w:marLeft w:val="0"/>
      <w:marRight w:val="0"/>
      <w:marTop w:val="0"/>
      <w:marBottom w:val="0"/>
      <w:divBdr>
        <w:top w:val="none" w:sz="0" w:space="0" w:color="auto"/>
        <w:left w:val="none" w:sz="0" w:space="0" w:color="auto"/>
        <w:bottom w:val="none" w:sz="0" w:space="0" w:color="auto"/>
        <w:right w:val="none" w:sz="0" w:space="0" w:color="auto"/>
      </w:divBdr>
    </w:div>
    <w:div w:id="1881086888">
      <w:bodyDiv w:val="1"/>
      <w:marLeft w:val="0"/>
      <w:marRight w:val="0"/>
      <w:marTop w:val="0"/>
      <w:marBottom w:val="0"/>
      <w:divBdr>
        <w:top w:val="none" w:sz="0" w:space="0" w:color="auto"/>
        <w:left w:val="none" w:sz="0" w:space="0" w:color="auto"/>
        <w:bottom w:val="none" w:sz="0" w:space="0" w:color="auto"/>
        <w:right w:val="none" w:sz="0" w:space="0" w:color="auto"/>
      </w:divBdr>
    </w:div>
    <w:div w:id="1890650693">
      <w:bodyDiv w:val="1"/>
      <w:marLeft w:val="0"/>
      <w:marRight w:val="0"/>
      <w:marTop w:val="0"/>
      <w:marBottom w:val="0"/>
      <w:divBdr>
        <w:top w:val="none" w:sz="0" w:space="0" w:color="auto"/>
        <w:left w:val="none" w:sz="0" w:space="0" w:color="auto"/>
        <w:bottom w:val="none" w:sz="0" w:space="0" w:color="auto"/>
        <w:right w:val="none" w:sz="0" w:space="0" w:color="auto"/>
      </w:divBdr>
    </w:div>
    <w:div w:id="1983995969">
      <w:bodyDiv w:val="1"/>
      <w:marLeft w:val="0"/>
      <w:marRight w:val="0"/>
      <w:marTop w:val="0"/>
      <w:marBottom w:val="0"/>
      <w:divBdr>
        <w:top w:val="none" w:sz="0" w:space="0" w:color="auto"/>
        <w:left w:val="none" w:sz="0" w:space="0" w:color="auto"/>
        <w:bottom w:val="none" w:sz="0" w:space="0" w:color="auto"/>
        <w:right w:val="none" w:sz="0" w:space="0" w:color="auto"/>
      </w:divBdr>
    </w:div>
    <w:div w:id="208595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shing.aip.org/publishing/pacs/pacs-2010-regular-edi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lishing.aip.org/publishing/pacs/pacs-acoustics-appendix" TargetMode="External"/><Relationship Id="rId4" Type="http://schemas.openxmlformats.org/officeDocument/2006/relationships/settings" Target="settings.xml"/><Relationship Id="rId9" Type="http://schemas.openxmlformats.org/officeDocument/2006/relationships/hyperlink" Target="https://publishing.aip.org/publishing/pacs/pacs-reg40"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ADF2-9224-436F-8005-270BB900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808</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AGH</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Rimeymeille Alain</dc:creator>
  <cp:lastModifiedBy>Y</cp:lastModifiedBy>
  <cp:revision>6</cp:revision>
  <cp:lastPrinted>2014-12-08T10:27:00Z</cp:lastPrinted>
  <dcterms:created xsi:type="dcterms:W3CDTF">2014-12-08T10:35:00Z</dcterms:created>
  <dcterms:modified xsi:type="dcterms:W3CDTF">2018-01-12T09:18:00Z</dcterms:modified>
</cp:coreProperties>
</file>